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МКОУ "Кирпичнозаводская СОШ"</w:t>
      </w: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134369" w:rsidRPr="004D7C15" w:rsidTr="004D7C15">
        <w:trPr>
          <w:trHeight w:val="2014"/>
        </w:trPr>
        <w:tc>
          <w:tcPr>
            <w:tcW w:w="3343" w:type="dxa"/>
          </w:tcPr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134369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Калимулина Г.Н.</w:t>
            </w: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_________Н.Ю. Дюрина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D7C1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4D7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34369" w:rsidRPr="004D7C15" w:rsidRDefault="00134369" w:rsidP="004D7C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‌</w:t>
      </w: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(</w:t>
      </w:r>
      <w:r w:rsidRPr="004D7C15">
        <w:rPr>
          <w:rFonts w:ascii="Times New Roman" w:hAnsi="Times New Roman"/>
          <w:color w:val="000000"/>
          <w:sz w:val="24"/>
        </w:rPr>
        <w:t>ID</w:t>
      </w:r>
      <w:r>
        <w:rPr>
          <w:rFonts w:ascii="Times New Roman" w:hAnsi="Times New Roman"/>
          <w:color w:val="000000"/>
          <w:sz w:val="24"/>
          <w:lang w:val="ru-RU"/>
        </w:rPr>
        <w:t xml:space="preserve"> 5281401</w:t>
      </w:r>
      <w:r w:rsidRPr="004D7C15">
        <w:rPr>
          <w:rFonts w:ascii="Times New Roman" w:hAnsi="Times New Roman"/>
          <w:color w:val="000000"/>
          <w:sz w:val="24"/>
          <w:lang w:val="ru-RU"/>
        </w:rPr>
        <w:t>)</w:t>
      </w: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  <w:lang w:val="ru-RU"/>
        </w:rPr>
        <w:t>Русский язык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134369" w:rsidRPr="004D7C15" w:rsidRDefault="00134369" w:rsidP="004D7C15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для обучающихся 3 «А» класса</w:t>
      </w: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134369" w:rsidRPr="004D7C15" w:rsidRDefault="00134369" w:rsidP="004D7C15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пос. Кирпичного завода №1</w:t>
      </w:r>
      <w:r w:rsidRPr="004D7C15">
        <w:rPr>
          <w:rFonts w:ascii="Times New Roman" w:hAnsi="Times New Roman"/>
          <w:sz w:val="24"/>
          <w:lang w:val="ru-RU"/>
        </w:rPr>
        <w:t>, 2024г</w:t>
      </w:r>
    </w:p>
    <w:p w:rsidR="00134369" w:rsidRPr="00BF77B2" w:rsidRDefault="00134369">
      <w:pPr>
        <w:rPr>
          <w:sz w:val="24"/>
          <w:lang w:val="ru-RU"/>
        </w:rPr>
        <w:sectPr w:rsidR="00134369" w:rsidRPr="00BF77B2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0" w:name="block-31462835"/>
      <w:bookmarkEnd w:id="0"/>
      <w:r w:rsidRPr="004D7C15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4D7C1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34369" w:rsidRPr="004D7C15" w:rsidRDefault="00134369">
      <w:pPr>
        <w:spacing w:after="0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4D7C1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34369" w:rsidRPr="004D7C15" w:rsidRDefault="00134369">
      <w:pPr>
        <w:rPr>
          <w:sz w:val="24"/>
          <w:lang w:val="ru-RU"/>
        </w:rPr>
        <w:sectPr w:rsidR="00134369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Default="00134369" w:rsidP="004D7C15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1" w:name="block-31462839"/>
      <w:bookmarkEnd w:id="1"/>
      <w:r w:rsidRPr="004D7C15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134369" w:rsidRPr="004D7C15" w:rsidRDefault="00134369" w:rsidP="004D7C15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алфавита при работе со словарями, справочниками, каталогами.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5" w:anchor="_ftn1">
        <w:r w:rsidRPr="004D7C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орфоэпического словаря для решения практических задач.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Повторение: лексическое значение слова.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Части речи.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Частица не, её значение.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Наблюдение за однородными членами предложения с союзами и, а, но и без союзов.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разделительный твёрдый знак;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непроизносимые согласные в корне слова;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имён существительных;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личными местоимениями;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раздельное написание частицы не с глаголами.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Жанр письма, объявления.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Изложение текста по коллективно или самостоятельно составленному плану.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Изучающее чтение. Функции ознакомительного чтения, ситуации применения.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rPr>
          <w:sz w:val="24"/>
          <w:lang w:val="ru-RU"/>
        </w:rPr>
        <w:sectPr w:rsidR="00134369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" w:name="block-31462837"/>
      <w:bookmarkEnd w:id="2"/>
      <w:r w:rsidRPr="004D7C15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гражданско-патриотического воспитания</w:t>
      </w:r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34369" w:rsidRPr="004D7C15" w:rsidRDefault="00134369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духовно-нравственного воспитания</w:t>
      </w:r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34369" w:rsidRPr="004D7C15" w:rsidRDefault="00134369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эстетического воспитания</w:t>
      </w:r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34369" w:rsidRPr="004D7C15" w:rsidRDefault="00134369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34369" w:rsidRPr="004D7C15" w:rsidRDefault="00134369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трудового воспитания</w:t>
      </w:r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5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экологического воспитания</w:t>
      </w:r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134369" w:rsidRPr="004D7C15" w:rsidRDefault="00134369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>ценности научного познания</w:t>
      </w:r>
      <w:r w:rsidRPr="004D7C15">
        <w:rPr>
          <w:rFonts w:ascii="Times New Roman" w:hAnsi="Times New Roman"/>
          <w:color w:val="000000"/>
          <w:sz w:val="24"/>
        </w:rPr>
        <w:t>:</w:t>
      </w:r>
    </w:p>
    <w:p w:rsidR="00134369" w:rsidRPr="004D7C15" w:rsidRDefault="00134369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34369" w:rsidRPr="004D7C15" w:rsidRDefault="00134369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34369" w:rsidRPr="004D7C15" w:rsidRDefault="00134369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34369" w:rsidRPr="004D7C15" w:rsidRDefault="00134369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4369" w:rsidRPr="004D7C15" w:rsidRDefault="00134369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34369" w:rsidRPr="004D7C15" w:rsidRDefault="00134369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134369" w:rsidRPr="004D7C15" w:rsidRDefault="00134369">
      <w:pPr>
        <w:numPr>
          <w:ilvl w:val="0"/>
          <w:numId w:val="12"/>
        </w:numPr>
        <w:spacing w:after="0" w:line="264" w:lineRule="auto"/>
        <w:jc w:val="both"/>
        <w:rPr>
          <w:sz w:val="24"/>
        </w:rPr>
      </w:pPr>
      <w:r w:rsidRPr="004D7C15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4D7C15">
        <w:rPr>
          <w:rFonts w:ascii="Times New Roman" w:hAnsi="Times New Roman"/>
          <w:color w:val="000000"/>
          <w:sz w:val="24"/>
          <w:lang w:val="ru-RU"/>
        </w:rPr>
        <w:t>: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34369" w:rsidRPr="004D7C15" w:rsidRDefault="0013436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34369" w:rsidRPr="004D7C15" w:rsidRDefault="0013436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134369" w:rsidRPr="004D7C15" w:rsidRDefault="0013436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 w:rsidP="004D7C15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4D7C15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значение слова в тексте;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D7C15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4D7C15">
        <w:rPr>
          <w:rFonts w:ascii="Times New Roman" w:hAnsi="Times New Roman"/>
          <w:color w:val="000000"/>
          <w:sz w:val="24"/>
          <w:lang w:val="ru-RU"/>
        </w:rPr>
        <w:t xml:space="preserve"> по родам;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</w:rPr>
      </w:pPr>
      <w:r w:rsidRPr="004D7C15">
        <w:rPr>
          <w:rFonts w:ascii="Times New Roman" w:hAnsi="Times New Roman"/>
          <w:color w:val="000000"/>
          <w:sz w:val="24"/>
        </w:rPr>
        <w:t>различать предлоги и приставки;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ключевые слова в тексте;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34369" w:rsidRPr="004D7C15" w:rsidRDefault="00134369">
      <w:pPr>
        <w:numPr>
          <w:ilvl w:val="0"/>
          <w:numId w:val="17"/>
        </w:numPr>
        <w:spacing w:after="0" w:line="264" w:lineRule="auto"/>
        <w:jc w:val="both"/>
        <w:rPr>
          <w:sz w:val="24"/>
          <w:lang w:val="ru-RU"/>
        </w:rPr>
      </w:pPr>
      <w:r w:rsidRPr="004D7C15">
        <w:rPr>
          <w:rFonts w:ascii="Times New Roman" w:hAnsi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134369" w:rsidRPr="004D7C15" w:rsidRDefault="0013436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134369" w:rsidRPr="004D7C15" w:rsidRDefault="00134369">
      <w:pPr>
        <w:rPr>
          <w:sz w:val="24"/>
          <w:lang w:val="ru-RU"/>
        </w:rPr>
        <w:sectPr w:rsidR="00134369" w:rsidRPr="004D7C15">
          <w:pgSz w:w="11906" w:h="16383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/>
        <w:ind w:left="120"/>
        <w:rPr>
          <w:sz w:val="24"/>
        </w:rPr>
      </w:pPr>
      <w:bookmarkStart w:id="3" w:name="block-31462838"/>
      <w:bookmarkEnd w:id="3"/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4D7C15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134369" w:rsidRPr="004D7C15" w:rsidRDefault="00134369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915"/>
      </w:tblGrid>
      <w:tr w:rsidR="00134369" w:rsidRPr="004D7C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rPr>
                <w:sz w:val="24"/>
              </w:rPr>
            </w:pPr>
          </w:p>
        </w:tc>
      </w:tr>
    </w:tbl>
    <w:p w:rsidR="00134369" w:rsidRPr="004D7C15" w:rsidRDefault="00134369">
      <w:pPr>
        <w:rPr>
          <w:sz w:val="24"/>
        </w:rPr>
        <w:sectPr w:rsidR="00134369" w:rsidRPr="004D7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69" w:rsidRPr="004D7C15" w:rsidRDefault="00134369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4D7C15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134369" w:rsidRPr="004D7C15" w:rsidRDefault="00134369">
      <w:pPr>
        <w:spacing w:after="0"/>
        <w:ind w:left="120"/>
        <w:rPr>
          <w:sz w:val="24"/>
        </w:rPr>
      </w:pPr>
      <w:r w:rsidRPr="004D7C15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2"/>
        <w:gridCol w:w="4140"/>
        <w:gridCol w:w="1121"/>
        <w:gridCol w:w="1841"/>
        <w:gridCol w:w="1910"/>
        <w:gridCol w:w="1288"/>
        <w:gridCol w:w="2988"/>
      </w:tblGrid>
      <w:tr w:rsidR="00134369" w:rsidRPr="004D7C1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69" w:rsidRPr="004D7C15" w:rsidRDefault="00134369">
            <w:pPr>
              <w:rPr>
                <w:sz w:val="24"/>
              </w:rPr>
            </w:pP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ebc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34369" w:rsidRPr="009C05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8423038</w:t>
              </w:r>
            </w:hyperlink>
          </w:p>
        </w:tc>
      </w:tr>
      <w:tr w:rsidR="00134369" w:rsidRPr="009C05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9C05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8423682</w:t>
              </w:r>
            </w:hyperlink>
          </w:p>
        </w:tc>
      </w:tr>
      <w:tr w:rsidR="00134369" w:rsidRPr="009C05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8423826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8428268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нии. Входная контрольная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8423682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Простое и сложное предложение (общее представление).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844436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bfc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843157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844369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84437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8421468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842009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8420644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8420842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84209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8423272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8421800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8421238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8426080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 Однокоренные слова и формы одного и того же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110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842163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842163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8426238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dcb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92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648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8424190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8430904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842730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8422494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(промежуточная к.р.)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aec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750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8429906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adc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842900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086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152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878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8430904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958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240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38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894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758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036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fbda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Диктант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fea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8430332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прилагательных. Составление сочинения - отзыва по картине В.А. Серова "Девочка с персиками".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8431746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843191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06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843260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8432768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843303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8433500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843337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8434072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843422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8434784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cda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8433924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ро разделу морфология.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морфология.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8423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4D7C1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cca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8425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ea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8434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dd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34369" w:rsidRPr="004D7C15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841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</w:rPr>
                <w:t>ef</w:t>
              </w:r>
              <w:r w:rsidRPr="004D7C15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</w:hyperlink>
          </w:p>
        </w:tc>
      </w:tr>
      <w:tr w:rsidR="00134369" w:rsidRPr="00BF7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rPr>
                <w:sz w:val="24"/>
                <w:lang w:val="ru-RU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7B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spacing w:after="0"/>
              <w:ind w:left="135"/>
              <w:jc w:val="center"/>
              <w:rPr>
                <w:sz w:val="24"/>
              </w:rPr>
            </w:pPr>
            <w:r w:rsidRPr="00BF77B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69" w:rsidRPr="00BF77B2" w:rsidRDefault="00134369">
            <w:pPr>
              <w:rPr>
                <w:sz w:val="24"/>
              </w:rPr>
            </w:pPr>
          </w:p>
        </w:tc>
      </w:tr>
    </w:tbl>
    <w:p w:rsidR="00134369" w:rsidRPr="00BF77B2" w:rsidRDefault="00134369">
      <w:pPr>
        <w:rPr>
          <w:sz w:val="24"/>
        </w:rPr>
        <w:sectPr w:rsidR="00134369" w:rsidRPr="00BF7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69" w:rsidRPr="00BF77B2" w:rsidRDefault="00134369" w:rsidP="00BF77B2">
      <w:pPr>
        <w:spacing w:after="0"/>
        <w:ind w:left="120"/>
        <w:jc w:val="center"/>
        <w:rPr>
          <w:sz w:val="24"/>
          <w:lang w:val="ru-RU"/>
        </w:rPr>
      </w:pPr>
      <w:bookmarkStart w:id="4" w:name="block-31462840"/>
      <w:bookmarkEnd w:id="4"/>
      <w:r w:rsidRPr="00BF77B2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134369" w:rsidRPr="00BF77B2" w:rsidRDefault="00134369" w:rsidP="00BF77B2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BF77B2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34369" w:rsidRPr="00BF77B2" w:rsidRDefault="00134369" w:rsidP="00BF77B2">
      <w:pPr>
        <w:spacing w:after="0" w:line="480" w:lineRule="auto"/>
        <w:ind w:left="120"/>
        <w:jc w:val="both"/>
        <w:rPr>
          <w:rFonts w:ascii="Times New Roman" w:hAnsi="Times New Roman"/>
          <w:sz w:val="24"/>
          <w:szCs w:val="28"/>
          <w:lang w:val="ru-RU"/>
        </w:rPr>
      </w:pPr>
      <w:r w:rsidRPr="00BF77B2">
        <w:rPr>
          <w:rFonts w:ascii="Times New Roman" w:hAnsi="Times New Roman"/>
          <w:sz w:val="24"/>
          <w:szCs w:val="28"/>
          <w:lang w:val="ru-RU"/>
        </w:rPr>
        <w:t xml:space="preserve">Русский язык (в 2 частях), 3 класс/ Канакина В.П., Горецкий В.Г., Акционерное общество «Издательство «Просвещение» </w:t>
      </w:r>
    </w:p>
    <w:p w:rsidR="00134369" w:rsidRPr="00BF77B2" w:rsidRDefault="00134369" w:rsidP="00BF77B2">
      <w:pPr>
        <w:spacing w:after="0" w:line="480" w:lineRule="auto"/>
        <w:ind w:left="120"/>
        <w:jc w:val="center"/>
        <w:rPr>
          <w:sz w:val="24"/>
          <w:lang w:val="ru-RU"/>
        </w:rPr>
      </w:pPr>
      <w:r w:rsidRPr="00BF77B2">
        <w:rPr>
          <w:rFonts w:ascii="Times New Roman" w:hAnsi="Times New Roman"/>
          <w:b/>
          <w:bCs/>
          <w:sz w:val="24"/>
          <w:szCs w:val="28"/>
          <w:lang w:val="ru-RU"/>
        </w:rPr>
        <w:t>МЕТОДИЧЕСКИЕ МАТЕРИАЛЫ ДЛЯ УЧИТЕЛЯ</w:t>
      </w:r>
    </w:p>
    <w:p w:rsidR="00134369" w:rsidRPr="00BF77B2" w:rsidRDefault="00134369" w:rsidP="00BF77B2">
      <w:pPr>
        <w:spacing w:after="0" w:line="480" w:lineRule="auto"/>
        <w:ind w:left="120"/>
        <w:rPr>
          <w:rFonts w:ascii="Times New Roman" w:hAnsi="Times New Roman"/>
          <w:sz w:val="24"/>
          <w:szCs w:val="28"/>
          <w:lang w:val="ru-RU"/>
        </w:rPr>
      </w:pPr>
      <w:r w:rsidRPr="00BF77B2">
        <w:rPr>
          <w:rFonts w:ascii="Times New Roman" w:hAnsi="Times New Roman"/>
          <w:sz w:val="24"/>
          <w:szCs w:val="28"/>
          <w:lang w:val="ru-RU"/>
        </w:rPr>
        <w:t>Т.Н.Ситникова. Поурочные разработки по русскому языку к УМК В. П. Канакиной, В. Г. Горецкого. М.: ВАКО. - Нефедова Е.А., Узорова О.В. Практическое пособие по развитию речи.- М.:АСТ Астрель.</w:t>
      </w:r>
    </w:p>
    <w:p w:rsidR="00134369" w:rsidRPr="00BF77B2" w:rsidRDefault="00134369" w:rsidP="00BF77B2">
      <w:pPr>
        <w:spacing w:after="0" w:line="48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77B2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34369" w:rsidRPr="00BF77B2" w:rsidRDefault="00134369" w:rsidP="00BF77B2">
      <w:pPr>
        <w:spacing w:after="0" w:line="480" w:lineRule="auto"/>
        <w:ind w:left="120"/>
        <w:rPr>
          <w:sz w:val="24"/>
          <w:lang w:val="ru-RU"/>
        </w:rPr>
      </w:pPr>
      <w:r w:rsidRPr="00BF77B2">
        <w:rPr>
          <w:rFonts w:ascii="Times New Roman" w:hAnsi="Times New Roman"/>
          <w:color w:val="000000"/>
          <w:sz w:val="24"/>
          <w:szCs w:val="28"/>
          <w:lang w:val="ru-RU"/>
        </w:rPr>
        <w:t>Библиотека ЦОК</w:t>
      </w:r>
    </w:p>
    <w:p w:rsidR="00134369" w:rsidRPr="004D7C15" w:rsidRDefault="00134369">
      <w:pPr>
        <w:rPr>
          <w:sz w:val="24"/>
          <w:lang w:val="ru-RU"/>
        </w:rPr>
      </w:pPr>
    </w:p>
    <w:sectPr w:rsidR="00134369" w:rsidRPr="004D7C15" w:rsidSect="006E1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6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D732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306E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8360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7F6E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D211B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4951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E80B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BA2057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C0D4A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F0F25D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242A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4853F8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74594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8020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66458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7A3AD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E0E2EF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2"/>
  </w:num>
  <w:num w:numId="15">
    <w:abstractNumId w:val="13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20"/>
    <w:rsid w:val="000D4161"/>
    <w:rsid w:val="000E6D86"/>
    <w:rsid w:val="000F410C"/>
    <w:rsid w:val="00134369"/>
    <w:rsid w:val="0015554A"/>
    <w:rsid w:val="00260DC8"/>
    <w:rsid w:val="00273414"/>
    <w:rsid w:val="00344265"/>
    <w:rsid w:val="004776C4"/>
    <w:rsid w:val="004D7C15"/>
    <w:rsid w:val="004E6975"/>
    <w:rsid w:val="00574AF6"/>
    <w:rsid w:val="006E1220"/>
    <w:rsid w:val="007B7F95"/>
    <w:rsid w:val="008610C7"/>
    <w:rsid w:val="0086502D"/>
    <w:rsid w:val="008944ED"/>
    <w:rsid w:val="00927904"/>
    <w:rsid w:val="009C0596"/>
    <w:rsid w:val="00A505F5"/>
    <w:rsid w:val="00B672AC"/>
    <w:rsid w:val="00B67E86"/>
    <w:rsid w:val="00B852D6"/>
    <w:rsid w:val="00BF77B2"/>
    <w:rsid w:val="00C53FFE"/>
    <w:rsid w:val="00CE64EC"/>
    <w:rsid w:val="00CF333D"/>
    <w:rsid w:val="00E2220E"/>
    <w:rsid w:val="00E36DD4"/>
    <w:rsid w:val="00E9175A"/>
    <w:rsid w:val="00EA19E0"/>
    <w:rsid w:val="00F9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F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05F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05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05F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05F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05F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05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05F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05F5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50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5F5"/>
    <w:rPr>
      <w:rFonts w:cs="Times New Roman"/>
    </w:rPr>
  </w:style>
  <w:style w:type="paragraph" w:styleId="NormalIndent">
    <w:name w:val="Normal Indent"/>
    <w:basedOn w:val="Normal"/>
    <w:uiPriority w:val="99"/>
    <w:rsid w:val="00A505F5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505F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05F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505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505F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505F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E122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E12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505F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37</Pages>
  <Words>8401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Владелец</cp:lastModifiedBy>
  <cp:revision>6</cp:revision>
  <dcterms:created xsi:type="dcterms:W3CDTF">2024-09-12T16:41:00Z</dcterms:created>
  <dcterms:modified xsi:type="dcterms:W3CDTF">2024-09-17T05:36:00Z</dcterms:modified>
</cp:coreProperties>
</file>