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Астраханской области </w:t>
      </w:r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«Приволжский муниципальный район Астраханской области»</w:t>
      </w:r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7BD4">
        <w:tc>
          <w:tcPr>
            <w:tcW w:w="3114" w:type="dxa"/>
          </w:tcPr>
          <w:p w:rsidR="00CA7BD4" w:rsidRDefault="001C5D1D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ТМО</w:t>
            </w:r>
          </w:p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«Содружество»</w:t>
            </w:r>
          </w:p>
          <w:p w:rsidR="00CA7BD4" w:rsidRDefault="001C5D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6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CA7BD4" w:rsidRDefault="00CA7B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</w:p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CA7BD4" w:rsidRDefault="001C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CA7BD4" w:rsidRDefault="001C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  2024 г.</w:t>
            </w:r>
          </w:p>
          <w:p w:rsidR="00CA7BD4" w:rsidRDefault="00CA7B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7BD4" w:rsidRDefault="001C5D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A7BD4" w:rsidRDefault="001C5D1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____________Н.Ю.Дюрина</w:t>
            </w:r>
          </w:p>
          <w:p w:rsidR="00CA7BD4" w:rsidRDefault="001C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CA7BD4" w:rsidRDefault="001C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CA7BD4" w:rsidRDefault="00CA7B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CA7BD4">
      <w:pPr>
        <w:spacing w:after="0"/>
        <w:ind w:left="120"/>
      </w:pPr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C5D1D" w:rsidRDefault="001C5D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обучающегося  с ЗПР</w:t>
      </w:r>
      <w:bookmarkStart w:id="0" w:name="_GoBack"/>
      <w:bookmarkEnd w:id="0"/>
    </w:p>
    <w:p w:rsidR="00CA7BD4" w:rsidRDefault="001C5D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7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spacing w:after="0"/>
        <w:ind w:left="120"/>
        <w:jc w:val="center"/>
      </w:pPr>
    </w:p>
    <w:p w:rsidR="00CA7BD4" w:rsidRDefault="00CA7BD4">
      <w:pPr>
        <w:pStyle w:val="aff"/>
        <w:spacing w:before="82" w:after="0"/>
        <w:ind w:left="547" w:hanging="547"/>
        <w:jc w:val="center"/>
        <w:rPr>
          <w:b/>
          <w:color w:val="000000"/>
          <w:sz w:val="28"/>
        </w:rPr>
      </w:pPr>
    </w:p>
    <w:p w:rsidR="00CA7BD4" w:rsidRDefault="00CA7BD4">
      <w:pPr>
        <w:pStyle w:val="aff"/>
        <w:spacing w:before="82" w:after="0"/>
        <w:ind w:left="547" w:hanging="547"/>
        <w:jc w:val="center"/>
        <w:rPr>
          <w:b/>
          <w:color w:val="000000"/>
          <w:sz w:val="28"/>
        </w:rPr>
      </w:pPr>
    </w:p>
    <w:p w:rsidR="00CA7BD4" w:rsidRDefault="00CA7BD4">
      <w:pPr>
        <w:pStyle w:val="aff"/>
        <w:spacing w:before="82" w:after="0"/>
        <w:ind w:left="547" w:hanging="547"/>
        <w:jc w:val="center"/>
        <w:rPr>
          <w:b/>
          <w:color w:val="000000"/>
          <w:sz w:val="28"/>
        </w:rPr>
      </w:pPr>
    </w:p>
    <w:p w:rsidR="00CA7BD4" w:rsidRDefault="001C5D1D">
      <w:pPr>
        <w:pStyle w:val="aff"/>
        <w:spacing w:before="82" w:after="0"/>
        <w:ind w:left="547" w:hanging="547"/>
        <w:jc w:val="center"/>
        <w:rPr>
          <w:rFonts w:eastAsiaTheme="minorEastAsia"/>
          <w:color w:val="000000" w:themeColor="text1"/>
          <w:sz w:val="34"/>
          <w:szCs w:val="34"/>
        </w:rPr>
      </w:pPr>
      <w:r>
        <w:rPr>
          <w:b/>
          <w:color w:val="000000"/>
          <w:sz w:val="28"/>
        </w:rPr>
        <w:t xml:space="preserve">п. Кирпичного завода 2024 </w:t>
      </w:r>
    </w:p>
    <w:p w:rsidR="00CA7BD4" w:rsidRDefault="001C5D1D">
      <w:pPr>
        <w:tabs>
          <w:tab w:val="left" w:pos="11250"/>
        </w:tabs>
      </w:pPr>
      <w:r>
        <w:lastRenderedPageBreak/>
        <w:tab/>
      </w:r>
    </w:p>
    <w:p w:rsidR="00CA7BD4" w:rsidRDefault="001C5D1D">
      <w:pPr>
        <w:tabs>
          <w:tab w:val="left" w:pos="1125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рассчитана на ступень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(с 5 по 7класс), </w:t>
      </w:r>
      <w:r>
        <w:rPr>
          <w:rFonts w:ascii="Times New Roman" w:hAnsi="Times New Roman" w:cs="Times New Roman"/>
          <w:b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документов: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Закон Российской Федерации «Об образовании» от 10.07.1992 года №3266-1 (в редакции от 28.02.2012 года)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*Федеральный государственный образовательный стандарт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образования, утвержденный Приказом Минобразования и науки РФ от 17.12.2010 №1897.-3-е изд. –М.: Просвещение, 2014.(Стандарты второго поколения)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*Примерная программа </w:t>
      </w:r>
      <w:r>
        <w:rPr>
          <w:rFonts w:ascii="Times New Roman" w:eastAsia="Calibri" w:hAnsi="Times New Roman" w:cs="Times New Roman"/>
          <w:sz w:val="24"/>
          <w:szCs w:val="28"/>
        </w:rPr>
        <w:t>основного общего образования  по искусству</w:t>
      </w:r>
      <w:r>
        <w:rPr>
          <w:rFonts w:ascii="Times New Roman" w:hAnsi="Times New Roman" w:cs="Times New Roman"/>
          <w:sz w:val="24"/>
          <w:szCs w:val="24"/>
        </w:rPr>
        <w:t xml:space="preserve"> «Искусство.  Изобразительное искусство, 5-9 к</w:t>
      </w:r>
      <w:r>
        <w:rPr>
          <w:rFonts w:ascii="Times New Roman" w:hAnsi="Times New Roman" w:cs="Times New Roman"/>
          <w:sz w:val="24"/>
          <w:szCs w:val="24"/>
        </w:rPr>
        <w:t>л.». М. Просвещение, 2011.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*Примерные программы по учебным предметам. Изобразительное искусство, 5-7классы. Музыка, 5-7классы. Искусство 8-9классы: проект.-2изд. –М.: Просвещение,2011. (Стандарты второго поколения)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Авторская программа для общеобразовател</w:t>
      </w:r>
      <w:r>
        <w:rPr>
          <w:rFonts w:ascii="Times New Roman" w:hAnsi="Times New Roman" w:cs="Times New Roman"/>
          <w:sz w:val="24"/>
          <w:szCs w:val="24"/>
        </w:rPr>
        <w:t>ьных учреждений «Искусство. Изобразительное искусство 5-9кл./С.П.Ломов, С.Е.Игнатьев, М.В.Кармазина и др. -2изд. –М.: Дрофа, 2013.</w:t>
      </w:r>
    </w:p>
    <w:p w:rsidR="00CA7BD4" w:rsidRDefault="00CA7BD4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данной рабочей  программы были изучены следующие нормативные документы: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 Под редакцией В.В. Козлова, А.М.  Кондакова -5изд., доработ. –М.: Просвещение, 2014 (Стандарты второго поколения)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Методическое пособие. Рекомендации по составлению рабочих программ. Искусство. Изобразит</w:t>
      </w:r>
      <w:r>
        <w:rPr>
          <w:rFonts w:ascii="Times New Roman" w:hAnsi="Times New Roman" w:cs="Times New Roman"/>
          <w:sz w:val="24"/>
          <w:szCs w:val="24"/>
        </w:rPr>
        <w:t>ельное искусство. Музыка. Искусство. 5-9классы. -3изд., пересмотр. ФГОС. М. -Дрофа.2014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*Учебный план муниципального общеобразовательного учреждения  МОУ СОШ №7, города Углича;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Федеральный перечень учебников на 2018-2019 учебный год, утвержденный Приказо</w:t>
      </w:r>
      <w:r>
        <w:rPr>
          <w:rFonts w:ascii="Times New Roman" w:hAnsi="Times New Roman" w:cs="Times New Roman"/>
          <w:sz w:val="24"/>
          <w:szCs w:val="24"/>
        </w:rPr>
        <w:t>м Минобразования РФ,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*Требования к оснащению образовательного процесса в соответствии с содержательным наполнен</w:t>
      </w:r>
      <w:r>
        <w:rPr>
          <w:rFonts w:ascii="Times New Roman" w:hAnsi="Times New Roman" w:cs="Times New Roman"/>
          <w:sz w:val="24"/>
          <w:szCs w:val="24"/>
        </w:rPr>
        <w:t>ием учебных предметов федерального компонента государственного образовательного стандарта;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*Методические письма по преподаванию предметной области «Искусство», сост. методистом ИРО г. Ярославля Томчук С.А.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Минобрнауки №986 от 4 октября 2010 г.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помещений»…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рабочая программа « Изобразительное искусство» для 5-7 класса  составлена </w:t>
      </w:r>
      <w:r>
        <w:rPr>
          <w:rFonts w:ascii="Times New Roman" w:hAnsi="Times New Roman" w:cs="Times New Roman"/>
          <w:b/>
          <w:sz w:val="24"/>
          <w:szCs w:val="24"/>
        </w:rPr>
        <w:t>на основе авторско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программы под ред. </w:t>
      </w:r>
      <w:r>
        <w:rPr>
          <w:rFonts w:ascii="Times New Roman" w:hAnsi="Times New Roman" w:cs="Times New Roman"/>
          <w:b/>
          <w:sz w:val="24"/>
          <w:szCs w:val="24"/>
        </w:rPr>
        <w:t>С.П.Ломова</w:t>
      </w:r>
      <w:r>
        <w:rPr>
          <w:rFonts w:ascii="Times New Roman" w:hAnsi="Times New Roman" w:cs="Times New Roman"/>
          <w:sz w:val="24"/>
          <w:szCs w:val="24"/>
        </w:rPr>
        <w:t xml:space="preserve">, с учетом содержания Примерной программы и требований ФГОС ООО. Она соответствует образовательной области «Искусство», ориентирована на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учебника и рабочей тетради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С.П.Ломова, С.Е. Игнатьева,  М.В.Карм</w:t>
      </w:r>
      <w:r>
        <w:rPr>
          <w:rFonts w:ascii="Times New Roman" w:hAnsi="Times New Roman" w:cs="Times New Roman"/>
          <w:sz w:val="24"/>
          <w:szCs w:val="24"/>
        </w:rPr>
        <w:t>азина и др.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*Ломов С.П. Изобразительное искусство. 5, 6,7 класс: учебник для общеобразовательных учреждений : в 2-х частях. –М.: Дрофа, 2014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*Ломов С.П. Изобразительное искусство. 5, 6, 7класс: рабочая тетрадь к учебнику –М.: Дрофа, 2014.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 (курса)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 учащихся, художественно-эстетическое восприятие произведений искусства и </w:t>
      </w:r>
      <w:r>
        <w:rPr>
          <w:rFonts w:ascii="Times New Roman" w:hAnsi="Times New Roman" w:cs="Times New Roman"/>
          <w:sz w:val="24"/>
          <w:szCs w:val="24"/>
        </w:rPr>
        <w:t>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</w:t>
      </w:r>
      <w:r>
        <w:rPr>
          <w:rFonts w:ascii="Times New Roman" w:hAnsi="Times New Roman" w:cs="Times New Roman"/>
          <w:sz w:val="24"/>
          <w:szCs w:val="24"/>
        </w:rPr>
        <w:t>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Освоение изобразительного искусства в основной школе - продолжение х</w:t>
      </w:r>
      <w:r>
        <w:rPr>
          <w:rFonts w:ascii="Times New Roman" w:hAnsi="Times New Roman" w:cs="Times New Roman"/>
          <w:sz w:val="24"/>
          <w:szCs w:val="24"/>
        </w:rPr>
        <w:t>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</w:t>
      </w:r>
      <w:r>
        <w:rPr>
          <w:rFonts w:ascii="Times New Roman" w:hAnsi="Times New Roman" w:cs="Times New Roman"/>
          <w:sz w:val="24"/>
          <w:szCs w:val="24"/>
        </w:rPr>
        <w:t xml:space="preserve">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«Искусство» </w:t>
      </w:r>
      <w:r>
        <w:rPr>
          <w:rFonts w:ascii="Times New Roman" w:hAnsi="Times New Roman" w:cs="Times New Roman"/>
          <w:b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значения искусства и творчества в личной и культурной самоидентифик</w:t>
      </w:r>
      <w:r>
        <w:rPr>
          <w:rFonts w:ascii="Times New Roman" w:hAnsi="Times New Roman" w:cs="Times New Roman"/>
          <w:sz w:val="24"/>
          <w:szCs w:val="24"/>
        </w:rPr>
        <w:t>ации личности;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</w:t>
      </w:r>
      <w:r>
        <w:rPr>
          <w:rFonts w:ascii="Times New Roman" w:hAnsi="Times New Roman" w:cs="Times New Roman"/>
          <w:sz w:val="24"/>
          <w:szCs w:val="24"/>
        </w:rPr>
        <w:t>тношение художественными средствами;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изобразительного искусства за курс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основного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направлено на достижение следующих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целей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знакомство с образным языком и историей развития изобразительного искусства, эволюцией художественных идей, понимание значимости изобразительного искусства и художественной культуры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общества;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представлений о выразительных средствах живописи, графики, декоративно-прикладного искусства, скульптуры, дизайна, архитектуры;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овладение знаниями об изобразительном искусстве, умениями и навыками художественной деятельности,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знообразными формами изображения на плоскости и в объеме (с натуры, по памяти, представлению, воображению);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развитие наглядно-образного, ассоциативного и логического мышления, пространственных представлений, художественных и творческих способностей,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интуиции, фантазии, эмоционально-эстетического восприятия действительности;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воспитание средствами изобразительного искусства личности школьника, обогащение его нравственного опыта, эстетических потребностей, формирование уважительного отношения к искусст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 и культуре народов многонациональной России и других стран.</w:t>
      </w:r>
    </w:p>
    <w:p w:rsidR="00CA7BD4" w:rsidRDefault="001C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(курса)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обучающихся, которые они должны приобрести в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«Изобразительное искусство»: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ответственного отношения к учению, готовности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способности обучающихся к саморазвитию и самообразованию на основе мотивации к обучению и познанию.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взрослыми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образовательной, творческой деятельности;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A7BD4" w:rsidRDefault="001C5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наследия народов России и мира, творческой деятельности эстетического характера.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характеризуют уровень сформированности универсальных способностей учащихся, проявляющихся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и практической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 в том числе альтернативные, осознанно выбирать наиболее эффективныеспособы решения учебных и познавательных задач;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самооценки, принятия решений и осуществления осознанного выбора в учебной и познавательной деятельности;</w:t>
      </w:r>
    </w:p>
    <w:p w:rsidR="00CA7BD4" w:rsidRDefault="001C5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учебного предмета: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своения мира, самовыражения и ориентации в художественном и нравственном пространстве культуры;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сстве, в национальных образах предметно-материальной и пространственной среды, в понимании красоты человека;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различными художественными материалами и разных техниках в различных видах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изуально-пространственных искусств, в специфических формах художественной деятельности, в том числе, базирующихся на ИКТ ( цифровая фотография, видеозапись, компьютерная графика, мультипликация и анимация);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потребности в общении с произведениями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 значения искусства и творчества в личной и культурной самоидентификации личности;</w:t>
      </w:r>
    </w:p>
    <w:p w:rsidR="00CA7BD4" w:rsidRDefault="001C5D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A7BD4" w:rsidRDefault="00CA7BD4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 предмету «Изобразител</w:t>
      </w:r>
      <w:r>
        <w:rPr>
          <w:rFonts w:ascii="Times New Roman" w:hAnsi="Times New Roman" w:cs="Times New Roman"/>
          <w:sz w:val="24"/>
          <w:szCs w:val="24"/>
        </w:rPr>
        <w:t>ьное искусство» для учащихся 5-7 классов систематизирует знания  детей о культурных ценностях настоящего и прошлого, формирует целостное представление о мировом искусстве и национальных традициях, логике  развития искусства в исторической перспективе, о  м</w:t>
      </w:r>
      <w:r>
        <w:rPr>
          <w:rFonts w:ascii="Times New Roman" w:hAnsi="Times New Roman" w:cs="Times New Roman"/>
          <w:sz w:val="24"/>
          <w:szCs w:val="24"/>
        </w:rPr>
        <w:t>есте искусства в жизни общества и каждого человека. Содействует решению комплекса учебно-воспитательных и развивающих задач: формирует у учащихся морально-нравственные ценности, эстетическое отношение к миру и духовной культуре, способствует становлению це</w:t>
      </w:r>
      <w:r>
        <w:rPr>
          <w:rFonts w:ascii="Times New Roman" w:hAnsi="Times New Roman" w:cs="Times New Roman"/>
          <w:sz w:val="24"/>
          <w:szCs w:val="24"/>
        </w:rPr>
        <w:t>лостного мышления, реализует творческий потенциал школьников.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основу программы положены: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-единство воспитания и образования, обучения в творческой деятельности, сочетание практической работы с развитием способности воспринимать и понимать произведения </w:t>
      </w:r>
      <w:r>
        <w:rPr>
          <w:rFonts w:ascii="Times New Roman" w:hAnsi="Times New Roman" w:cs="Times New Roman"/>
          <w:sz w:val="24"/>
          <w:szCs w:val="24"/>
        </w:rPr>
        <w:t>искусства, прекрасное и безобразное в окружающей действительности и в искусстве;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-яркая  выраженность познавательно-эстетической сущности изобразительного искусства, что достигается введением раздела «Беседы об изобразительном искусстве  и красоте вокруг н</w:t>
      </w:r>
      <w:r>
        <w:rPr>
          <w:rFonts w:ascii="Times New Roman" w:hAnsi="Times New Roman" w:cs="Times New Roman"/>
          <w:sz w:val="24"/>
          <w:szCs w:val="24"/>
        </w:rPr>
        <w:t>ас», за счет тщательного отбора и систематизации картин, отвечающих принципу доступности;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</w:t>
      </w:r>
      <w:r>
        <w:rPr>
          <w:rFonts w:ascii="Times New Roman" w:hAnsi="Times New Roman" w:cs="Times New Roman"/>
          <w:sz w:val="24"/>
          <w:szCs w:val="24"/>
        </w:rPr>
        <w:t>оспитания;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 межпредметных связей (литература, история, музыка, технология и др.) позволяет почувствовать практическую направленность уроков изобразительного искусства, их связь с жизнью;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-соблюдение преемственности в изобразительном творчестве нача</w:t>
      </w:r>
      <w:r>
        <w:rPr>
          <w:rFonts w:ascii="Times New Roman" w:hAnsi="Times New Roman" w:cs="Times New Roman"/>
          <w:sz w:val="24"/>
          <w:szCs w:val="24"/>
        </w:rPr>
        <w:t>льного обучения и учащихся 5класса;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-направленность содержания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будет знать:</w:t>
      </w:r>
      <w:r>
        <w:t xml:space="preserve"> 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и значении изобразительных искусств в культуре: в жизни общества и жизни человека; о существовании изобразительного искусства во все времена истории; 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о множественности образных языков изображения и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 видения мира в разные эпохи;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реальной действительности и её художественного изображения в искусстве, её претворении в художественный образ;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жанры изобразительных искусств; иметь представление об основных этапах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портрета, пейзажа и натюрморта в истории искусства;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творчества и значение в отечественной культуре великих русских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 – пейзажистов, мастеров портрета и натюрморта;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CA7BD4" w:rsidRDefault="001C5D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ритмической организации изображения и богатстве выразительных возможносте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й; о разных художественных материалах, художественных техниках и их значении в создании художественного образа.</w:t>
      </w:r>
    </w:p>
    <w:p w:rsidR="00CA7BD4" w:rsidRDefault="001C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красками (гуашь и акварель), несколькими графическими материалами, обладать первичными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лепки, использовать коллажные техники;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форму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ейной и воздушной перспективы;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творческую композиционную работу в разных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риалах с натуры, по памяти и по воображению;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искусства;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содержание, образный язык произведений разных видов и жанров изобразительного искусства, выражать собственное отношение к воспринятому художественному образу;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произведения искусства разных видов и жанров своего народа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национальных культур, узнавать произведения народного искусства своего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использовать цветовое богатство окружающей среды и передавать его в процессе изобразительной деятельности на плоскости;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основы художественного изоб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пространства (загораживание, уменьшение объектов при удалении, передача воздушной и линейной перспективы);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собственное отношение к композиционному сюжету с использованием знаний о времени, месте происходящих событий, образе человека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деленной исторической эпохи;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приемы художественного конструирования с использованием плана проектируемого объекта;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умение участвовать в разных видах коллективной работы, связанной с проведением школьных праздников;</w:t>
      </w:r>
    </w:p>
    <w:p w:rsidR="00CA7BD4" w:rsidRDefault="001C5D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в практической деятельности и повседневной жизни для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оценки явлений окружающего мира и при восприятии произведений изобразительного искусства; проявления интереса к искусству и культуре народов мира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сохранена тради</w:t>
      </w:r>
      <w:r>
        <w:rPr>
          <w:rFonts w:ascii="Times New Roman" w:hAnsi="Times New Roman" w:cs="Times New Roman"/>
          <w:sz w:val="24"/>
          <w:szCs w:val="24"/>
        </w:rPr>
        <w:t xml:space="preserve">ционная ориентация на фундаментальный характер классической школы рисунка, живописи и композиции, направлена на освоение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учащимися основополагающих понятий в области изобразительного искусства и формирование графической грамотности. Для выполнения поставле</w:t>
      </w:r>
      <w:r>
        <w:rPr>
          <w:rFonts w:ascii="Times New Roman" w:hAnsi="Times New Roman" w:cs="Times New Roman"/>
          <w:sz w:val="24"/>
          <w:szCs w:val="24"/>
        </w:rPr>
        <w:t>нных учебно-воспитательных задач и целей предусмотрены традиционные виды занятий: рисование с натуры, рисование на темы, по памяти и представлению, декоративное рисование, беседы об изобразительном искусстве и красоте вокруг нас. В соответствии с новыми ст</w:t>
      </w:r>
      <w:r>
        <w:rPr>
          <w:rFonts w:ascii="Times New Roman" w:hAnsi="Times New Roman" w:cs="Times New Roman"/>
          <w:sz w:val="24"/>
          <w:szCs w:val="24"/>
        </w:rPr>
        <w:t xml:space="preserve">андартами в раздел «Декоративное рисование» включены основы дизайна, отражено использование ИКТ для усиления визуальной и творческой составляющей. С целью оптимизации общекультурного, личностного и познавательного развития детей, преемственности ступеней, </w:t>
      </w:r>
      <w:r>
        <w:rPr>
          <w:rFonts w:ascii="Times New Roman" w:hAnsi="Times New Roman" w:cs="Times New Roman"/>
          <w:sz w:val="24"/>
          <w:szCs w:val="24"/>
        </w:rPr>
        <w:t xml:space="preserve"> наряду с предметным содержанием большое внимание уделяется формированию УУД. Виды занятий дополняют друг друга и проводятся с учетом сезонных особенностей и интересов учащихся. Реализовывать творческие и исследовательские способности, повысить мотивацию 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учебной деятельности помогает проектная деятельность. В рабочей программе предусмотрены индивидуальные и коллективные варианты, данная деятельность формирует у учащихся такие универсальные учебные действия, как умение структурировать материа</w:t>
      </w:r>
      <w:r>
        <w:rPr>
          <w:rFonts w:ascii="Times New Roman" w:hAnsi="Times New Roman" w:cs="Times New Roman"/>
          <w:sz w:val="24"/>
          <w:szCs w:val="24"/>
        </w:rPr>
        <w:t>л, обсуждать, объяснять, доказывать, планировать, выступать, вести диалог и многое другое.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материал в рабочей программе распределяется </w:t>
      </w:r>
      <w:r>
        <w:rPr>
          <w:rFonts w:ascii="Times New Roman" w:hAnsi="Times New Roman" w:cs="Times New Roman"/>
          <w:b/>
          <w:sz w:val="24"/>
          <w:szCs w:val="24"/>
        </w:rPr>
        <w:t>по основным видам занятий</w:t>
      </w:r>
      <w:r>
        <w:rPr>
          <w:rFonts w:ascii="Times New Roman" w:hAnsi="Times New Roman" w:cs="Times New Roman"/>
          <w:sz w:val="24"/>
          <w:szCs w:val="24"/>
        </w:rPr>
        <w:t xml:space="preserve"> (сохранен, как в авторской программе Ломова С.П.)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Рисование с натуры </w:t>
      </w:r>
      <w:r>
        <w:rPr>
          <w:rFonts w:ascii="Times New Roman" w:hAnsi="Times New Roman" w:cs="Times New Roman"/>
          <w:sz w:val="24"/>
          <w:szCs w:val="24"/>
        </w:rPr>
        <w:t>(рисунок и живопис</w:t>
      </w:r>
      <w:r>
        <w:rPr>
          <w:rFonts w:ascii="Times New Roman" w:hAnsi="Times New Roman" w:cs="Times New Roman"/>
          <w:sz w:val="24"/>
          <w:szCs w:val="24"/>
        </w:rPr>
        <w:t>ь). Выполнение длительных и кратковременных заданий различными художественными материалами. На этих занятиях развиваются художественные умения и навыки, углубляются основы знаний в области рисунка, живописи, композиции, ДПИ,  изучаются закономерности персп</w:t>
      </w:r>
      <w:r>
        <w:rPr>
          <w:rFonts w:ascii="Times New Roman" w:hAnsi="Times New Roman" w:cs="Times New Roman"/>
          <w:sz w:val="24"/>
          <w:szCs w:val="24"/>
        </w:rPr>
        <w:t>ективы, конструктивного строения предметов, светотени и цветоведения.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представлению.</w:t>
      </w:r>
      <w:r>
        <w:rPr>
          <w:rFonts w:ascii="Times New Roman" w:hAnsi="Times New Roman" w:cs="Times New Roman"/>
          <w:sz w:val="24"/>
          <w:szCs w:val="24"/>
        </w:rPr>
        <w:t xml:space="preserve"> Создание композиций на темы окружающей жизни, иллюстрирование сюжетов литературных произведений. При этом совершенствуются навыки передачи о</w:t>
      </w:r>
      <w:r>
        <w:rPr>
          <w:rFonts w:ascii="Times New Roman" w:hAnsi="Times New Roman" w:cs="Times New Roman"/>
          <w:sz w:val="24"/>
          <w:szCs w:val="24"/>
        </w:rPr>
        <w:t>бъемов, пространственного положения, соблюдение пропорций, освещенности, цвета предметов. Важное значение приобретает выработка у учащихся умения выразительно выполнять рисунки, определять общее и типичное в художественном образе.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Декоративная работа, худо</w:t>
      </w:r>
      <w:r>
        <w:rPr>
          <w:rFonts w:ascii="Times New Roman" w:hAnsi="Times New Roman" w:cs="Times New Roman"/>
          <w:b/>
          <w:sz w:val="24"/>
          <w:szCs w:val="24"/>
        </w:rPr>
        <w:t>жественное конструирование и дизайн.</w:t>
      </w:r>
      <w:r>
        <w:rPr>
          <w:rFonts w:ascii="Times New Roman" w:hAnsi="Times New Roman" w:cs="Times New Roman"/>
          <w:sz w:val="24"/>
          <w:szCs w:val="24"/>
        </w:rPr>
        <w:t xml:space="preserve"> Учащиеся знакомятся с основами проектной графики и дизайна, главными центрами ДПИ, изготавливают творческие композиции и эскизы оформительских полиграфических работ.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и красоте вокруг </w:t>
      </w:r>
      <w:r>
        <w:rPr>
          <w:rFonts w:ascii="Times New Roman" w:hAnsi="Times New Roman" w:cs="Times New Roman"/>
          <w:b/>
          <w:sz w:val="24"/>
          <w:szCs w:val="24"/>
        </w:rPr>
        <w:t>нас.</w:t>
      </w:r>
      <w:r>
        <w:rPr>
          <w:rFonts w:ascii="Times New Roman" w:hAnsi="Times New Roman" w:cs="Times New Roman"/>
          <w:sz w:val="24"/>
          <w:szCs w:val="24"/>
        </w:rPr>
        <w:t xml:space="preserve"> Они воспитывают интерес и любовь к искусству, расширяют представления об окружающем мире. Учащиеся учатся понимать содержание картин и средств художественной выразительности, воспитывается бережное отношение к памятникам старины и произведениям народн</w:t>
      </w:r>
      <w:r>
        <w:rPr>
          <w:rFonts w:ascii="Times New Roman" w:hAnsi="Times New Roman" w:cs="Times New Roman"/>
          <w:sz w:val="24"/>
          <w:szCs w:val="24"/>
        </w:rPr>
        <w:t>ого творчества, особое внимание уделяется краеведческой направленности изучаемого материала. Местные национальные особенности рассматриваются в контексте изучения мирового искусства(русского и зарубежного), чтобы ученики осознавали огромный вклад русских х</w:t>
      </w:r>
      <w:r>
        <w:rPr>
          <w:rFonts w:ascii="Times New Roman" w:hAnsi="Times New Roman" w:cs="Times New Roman"/>
          <w:sz w:val="24"/>
          <w:szCs w:val="24"/>
        </w:rPr>
        <w:t>удожников в мировую сокровищницу общечеловеческих культурных ценностей  и место отечественного изобразительного искусства в общей мировой художественной культуре.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реализуется при использовании традиционных технологий обучения. Осно</w:t>
      </w:r>
      <w:r>
        <w:rPr>
          <w:rFonts w:ascii="Times New Roman" w:hAnsi="Times New Roman" w:cs="Times New Roman"/>
          <w:sz w:val="24"/>
          <w:szCs w:val="24"/>
        </w:rPr>
        <w:t>вной формой проведения занятий является урок и его виды: урок-беседа, урок-игра, урок-выставка, урок-экскурсия, урок-путешествие, урок-творчества, урок- викторина и т.д. Используются общие формы обучения: индивидуальные, групповые, фронтальные, коллективны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CA7BD4" w:rsidRDefault="001C5D1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и воспитания учащихся VII вида важное значение имеют уроки изобразительного искусства. В комплексе с другими учебными предметами они оказывают заметное коррекционно-развивающее воздействие на учеников: влияют на их интеллектуальную, эмоцион</w:t>
      </w:r>
      <w:r>
        <w:rPr>
          <w:rFonts w:ascii="Times New Roman" w:hAnsi="Times New Roman" w:cs="Times New Roman"/>
          <w:sz w:val="24"/>
          <w:szCs w:val="24"/>
        </w:rPr>
        <w:t>альную и двигательную сферы (главным образом моторику рук), развитие личностных качеств, способствуют формированию эстетического восприятия и воспитанию эстетических чувств, дают арт-терапевтический эффект.</w:t>
      </w:r>
    </w:p>
    <w:p w:rsidR="00CA7BD4" w:rsidRDefault="001C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 изобразительного искусства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7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развитие эстетической культуры восприятия прекрасного в жизни и в искусстве, формирование художественного вкуса учащихся на примере выдающихся произведений русского и зарубежного изобразительного и декоративного прикладног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искусства, приобретение знаний, практических навыков изобразительной грамоты и развитие творческих способностей детей. 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изобразительного искусства в 7 классе предполагает приобретение необходимых навыков для осознанного формирования собственной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культурной среды и непрерывного расширения кругозора. 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CA7BD4" w:rsidRDefault="001C5D1D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искусству как духовному опыту поколений,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содержания и художественной специфики данного предмета во взаимосвязи изобразительного искусс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как способа познания, общения и отражения окружающего мира, видов живописи, графики, скульптуры, декоративно-прикладного и народного искусства России, зарубежных стран,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взаимосвязи архитектуры и дизайна, 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-жанров и видов изобразительного искусства, 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-единства языка изобразительного искусства и художественного образа,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-накопление опыта общения с произведениями искусства,</w:t>
      </w:r>
    </w:p>
    <w:p w:rsidR="00CA7BD4" w:rsidRDefault="001C5D1D">
      <w:pPr>
        <w:spacing w:after="0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художественного сознания и ассоциативного мышления,</w:t>
      </w:r>
    </w:p>
    <w:p w:rsidR="00CA7BD4" w:rsidRDefault="001C5D1D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учебного сотрудничества,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речи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 общения учащихся.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необходимо решить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передавать в рисунках конструкцию, пропорции, пространственное расположение, перспективное сокращение, объем, тональные отношения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ображаемых объектов,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цвет как средство выражения переживания от встречи с «прекрасным»,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-дальнейшее изучение композиционных закономерностей,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учащихся умения передавать цельное сочетание всех частей рисунка с использованием 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ранее средств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учащихся умения самостоятельно выбирать и использовать художественный материал и технику работы в зависимости от замысла рисунка,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 понимания детьми книги как синтеза искусства, единства в ней образности 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элементов и литературного текста,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воображения, фантазии, умения передавать в рисунке художественный образ, последовательно вести работу над тематической композицией и иллюстрацией,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шедевров мирового значения, течений и направлений изоб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разительного искусства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традиции русской реалистической школы,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анализировать  художественные произведения при посещении выставок и художественных музеев искусства.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 представлений о народном искусстве как об особом типе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современной культуры,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понимания тесной взаимосвязи национального и интернационального, взаимообогащение культур разных народов.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краеведческого компонента способствует воспитанию любви к родному краю, городу,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изобразительному искусству и народным традициям угличан, ярославцев, обогащение нравственного опыта,  в процессе изучения культуры  родного края и других народов многонациональной России, совершенствование эмоционально-образного восприятия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архитектуры и искусства малой Родины.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изучения краеведческого компонента определяется нацеленностью на духовно-нравственное воспитание и развитие способностей, творческого потенциала учащихся, формирование ассоциативно-образного простра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нственного мышления,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интуиции, развитие способности восприятия сложных объектов и явлений, их эмоционального оценивания.</w:t>
      </w:r>
    </w:p>
    <w:p w:rsidR="00CA7BD4" w:rsidRDefault="00C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работу учащихся  по учебнику и рабочей тетради: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*Ломов С.П., С.Е. Игнатьев, М.В. Кармазина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 Изобразительное искусство. 7класс: учебник для общеобразовательных учреждений : в 2-х частях. –М.: Дрофа, 2014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*Ломов С.П. Изобразительное искусство. 7класс: рабочая тетрадь к учебнику –М.: Дрофа, 2014.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*Ломов С.П., С.Е. Игнатьев, М.В. Кармазина Искус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ство.  Изобразительное искусство. 8класс: учебник для общеобразовательных учреждений : –М.: Дрофа, 2014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*Ломов С.П. Изобразительное искусство. 8класс: рабочая тетрадь к учебнику –М.: Дрофа, 2014.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включает разделы, предложенные авторско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программой: Рисование с натуры, рисование на темы, по памяти и представлению, декоративная работа, художественное конструирование и дизайн, беседы об изобразительном искусстве и красоте вокруг нас.</w:t>
      </w:r>
    </w:p>
    <w:p w:rsidR="00CA7BD4" w:rsidRDefault="00C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 с натуры </w:t>
      </w:r>
    </w:p>
    <w:p w:rsidR="00CA7BD4" w:rsidRDefault="00CA7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Трехмерное восприятие картины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Законы линейной перспективы. Обратная перспектива в изобразительном искусстве. Явление световой перспективы. Построение вспомогательных формообразующих частей. Теория теней. Светотеневые характеристики предметов. Длина и направление падающих теней.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восприятия объемной формы. Пограничный контраст в условиях естественного и искусственного освещения. Передача в рисунках конструкции, пропорций, пространственного расположения, перспективного сокращения, объема, тональных отношений изображаемых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а также художественной образности предметов. Цвет как средство выражения переживания от встречи с прекрасным. Живописные отношения и пространство в натюрморте. Особенности изображения предметов первого и второго плана. Световая и цветовая перспектива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пейзаже. Особенности выполнения рисунка мягкими художественными материалами (уголь, сангина). Изображение с натуры предметов быта, природы, гипсовых моделей орнаментов, деталей архитектуры, натюрмортов, развитие умения видеть их красоту. Особенности постр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предметов сложной формы. Изображение головы человека: пропорции, характерные черты, мимика. Наброски и зарисовки фигуры человека. Особенности работы художника над образом изображаемого человека.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рисование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на темы современности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действия, сюжета, персонажей, передача художественными средствам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своего отношения к изображаемому. Композиционные закономерности (подчинение второстепенного главному, равновесие частей рисунка по массе, единство графических, тоновых и цветовых отношений и т. п.). Многофигурная композиция в закрытом и открытом простран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стве. Сравнительная характеристика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Условности передачи пространства в книжной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люстрации. Создание художественного образа. Творчество ведущих художников-иллюстраторов.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Декоративная работа, художественное конструирование и дизайн 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Флористический дизайн. Европейское искусство оформления букетов и японское искусство икебаны: стили и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овные художественные приемы. Интерьеры общественных и жилых зданий. Рукотворная красота, созданная архитекторами, дизайнерами,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художниками. Красота монументальной декоративной живописи — мозаики, фрески, витражи. Задачи и принципы монументального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Качества монументального искусства: строгие обобщенные формы, соразмерная содержанию динамика, долговечность используемых материалов.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Древнейшие украшения интерьеров — настенные росписи. Фреска — одна из техник стенных росписей. Техника мозаики,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и развития. Античная, византийская, современная мозаики.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Средневековый витраж. Витражные окна романского и готического стилей. Витражные геральдические композиции. Современное витражное искусство. Витражи станций московского метро. Искусство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декоративных тканей: гобелен, батик.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об изобразительном искусстве и красоте вокруг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как объекты научного исследования. Художественные музеи как достижение человеческой цивилизации, как возможность хранить и делать доступными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юдям уникальные творения искусства. Классификация художественных музеев. Знаменитые художественные музеи мира и России.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изобразительного искусства в 7 классе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у обучающихся должны быть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ормированы: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планировать собственную деятельность в соответствии с поставленной задачей и условиями реализации;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самооценка, умение адекватно оценивать себя и свои достижения, видеть сильные и слабые стороны своей личности; умение осознавать свои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 учении, способность адекватно судить о причинах своего успеха/ неуспеха в учении; умение уважать себя и верить в успех;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морально-эстетические суждения, знание основных моральных норм и ориентация на их выполнение на основе понимания их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необходимости;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воображение, образное мышление, пространственные представления, сенсорные способности.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у учащихся должны быть сформированы: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планировать собственную деятельность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задачей и условиями ее реализации и искать средства ее осуществления;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проявлять инициативу и самостоятельность в обучении;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ставить и формулировать проблему, самостоятельно создавать алгоритмы деятельности при решении проблем творческог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поискового характера;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осуществлять выбор наиболее эффективных способов решения задач в зависимости от конкретных условий;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записывать, фиксировать информацию об окружающем мире с помощью инструментов ИКТ и обмениваться ею в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процессе (через электронную почту, чат, видеоконференцию, форум, блог);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представлять информацию средствами ИКТ в графическом виде: таблицы, графики и пр.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курса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обучающиеся должны знать: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нализируемые на уроках 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отличительные особенности основных видов и жанров изобразительного искусства;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мемориала;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элементарных теоретических основ перспективы, светотени, цветоведения, композиции; основные средства художественной выразительности.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видеть прекрасное в предметах и явлениях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в произведениях изобразительного и декоративно-прикладного искусства; передавать в рисунках свое эмоциональное отношение к изображаемому;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процессе зрительного восприятия произведения искусства самостоятельно проводить элементарный анализ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художественных средств;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с натуры, по памяти и представлению отдельные предметы и натюрморты, человека с передачей его пропорций, конструктивного строения, пространственного положения, цветовой окраски, тональных отношений, перспек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сокращений формы, объема;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степень холодности и теплоты оттенков различных цветов, колорит, передавать в рисунках разное время года и дня выражать свои впечатления от наблюдения заката, яркой весенней зелени, порыва ветра и других состояний природы;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иллюстрировании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двух героев литературного произведения, используя средства художественной выразительности: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 светлого и темного, большого и маленького, динамичного и неподвижного, теплого и холодного, красивого и уродливого и т.д.;</w:t>
      </w:r>
    </w:p>
    <w:p w:rsidR="00CA7BD4" w:rsidRDefault="001C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художественные материалы, наиболее подходящие для воплощения замысла;</w:t>
      </w:r>
    </w:p>
    <w:p w:rsidR="00CA7BD4" w:rsidRDefault="001C5D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изображение предмета по правилам проекционного черчения.</w:t>
      </w: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CA7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BD4" w:rsidRDefault="001C5D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 ПЛАН 7 КЛАСС</w:t>
      </w:r>
    </w:p>
    <w:tbl>
      <w:tblPr>
        <w:tblStyle w:val="aff1"/>
        <w:tblpPr w:leftFromText="180" w:rightFromText="180" w:vertAnchor="page" w:horzAnchor="margin" w:tblpX="-885" w:tblpY="11065"/>
        <w:tblW w:w="10598" w:type="dxa"/>
        <w:tblLayout w:type="fixed"/>
        <w:tblLook w:val="04A0" w:firstRow="1" w:lastRow="0" w:firstColumn="1" w:lastColumn="0" w:noHBand="0" w:noVBand="1"/>
      </w:tblPr>
      <w:tblGrid>
        <w:gridCol w:w="641"/>
        <w:gridCol w:w="5137"/>
        <w:gridCol w:w="2410"/>
        <w:gridCol w:w="1701"/>
        <w:gridCol w:w="709"/>
      </w:tblGrid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BD4" w:rsidRDefault="00CA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урока, основное содержание, термины и понятия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«Просторы моего края» Иллюстрирование произведений А.С. Пушкина, Н.А. Некрасова.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Выразительные средства живописи в творчестве М.Врубеля, А.Куинджи  и В. Поленова.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Беседа на тему «Различные течения и направления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в.»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(Традиции и новаторство в искусстве. Реализм, модерн, авангард, сюрреализм)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рисование.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живописной композиции.</w:t>
            </w:r>
          </w:p>
        </w:tc>
        <w:tc>
          <w:tcPr>
            <w:tcW w:w="709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Дивный мир народного искусства.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городецких мастеров. Роспись изделий.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Истоки и современное развитие народного промысла.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Индивидуальный творческий проект.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живописных  композиций разделочных досок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7BD4" w:rsidRDefault="00CA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Мой друг» Рисование с натуры.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Портрета одноклассника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детей в творчестве А.Венецианова, П.Федотова и З.Серебряковой.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Беседа. Портрет как жанр живописи. 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Рафаэля, Рубенса или О.Кипренского, В.Тропинина.</w:t>
            </w:r>
          </w:p>
          <w:p w:rsidR="00CA7BD4" w:rsidRDefault="00CA7BD4"/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об изобразительном искусстве  Рисование с натуры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человека.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и искусствоведческая викторина по изученному материалу.</w:t>
            </w:r>
          </w:p>
        </w:tc>
        <w:tc>
          <w:tcPr>
            <w:tcW w:w="709" w:type="dxa"/>
          </w:tcPr>
          <w:p w:rsidR="00CA7BD4" w:rsidRDefault="001C5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эскиза фигурного сосуда по мотивам гжельской росписи. 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Декор. Мастер-класс «У Анастасии» Угличская гончарная мастерская. 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(Истоки и традиции Хохломы, Жостова)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работа, художественное конструирование и дизайн.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 проект.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фигурного сосуда. 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изделия под стиль гжельских мастеров.</w:t>
            </w:r>
          </w:p>
        </w:tc>
        <w:tc>
          <w:tcPr>
            <w:tcW w:w="709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r>
              <w:t>5.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Как прекрасен этот мир. Зимний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день» Тематическое  рисование. 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Зимний пейзаж в творчестве великих русских художников. Крупнейшие музеи мира. Третьяковская картинная галерея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A7BD4" w:rsidRDefault="00CA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по памяти и представлению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линейной и цветовой композиции.</w:t>
            </w:r>
          </w:p>
        </w:tc>
        <w:tc>
          <w:tcPr>
            <w:tcW w:w="709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r>
              <w:t>6.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Трудовые 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дни» Моя будущая профессия.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Беседа. Художник-творец-гражданин. Творчество А.Дейнека, А.Пластова.</w:t>
            </w:r>
          </w:p>
          <w:p w:rsidR="00CA7BD4" w:rsidRDefault="001C5D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Автопортрет.  Творчество Ф.Рокотова, Д.Левицкого, В.Боровиковского. Русский художественный музей.)</w:t>
            </w:r>
          </w:p>
          <w:p w:rsidR="00CA7BD4" w:rsidRDefault="00CA7B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A7BD4" w:rsidRDefault="00CA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7BD4" w:rsidRDefault="001C5D1D"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линейной и живописной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709" w:type="dxa"/>
          </w:tcPr>
          <w:p w:rsidR="00CA7BD4" w:rsidRDefault="001C5D1D">
            <w: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r>
              <w:lastRenderedPageBreak/>
              <w:t>7.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Трудовые ритмы» Натюрморт из атрибутов художника, спортсмена, плотника.</w:t>
            </w:r>
          </w:p>
          <w:p w:rsidR="00CA7BD4" w:rsidRDefault="001C5D1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Натюрморты К.Петрова-Водкина и угличских художников А.Петрова, Ф.Куницына.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Основные средства передачи настроения в живописи.</w:t>
            </w:r>
          </w:p>
        </w:tc>
        <w:tc>
          <w:tcPr>
            <w:tcW w:w="2410" w:type="dxa"/>
          </w:tcPr>
          <w:p w:rsidR="00CA7BD4" w:rsidRDefault="001C5D1D"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линейной и  графической композиции.</w:t>
            </w:r>
          </w:p>
        </w:tc>
        <w:tc>
          <w:tcPr>
            <w:tcW w:w="709" w:type="dxa"/>
          </w:tcPr>
          <w:p w:rsidR="00CA7BD4" w:rsidRDefault="001C5D1D">
            <w: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события в зарубежной и русской живописи.  Художники-передвижники.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Видео-экскурсия. Из сокровищ великих музеев России.</w:t>
            </w:r>
          </w:p>
          <w:p w:rsidR="00CA7BD4" w:rsidRDefault="001C5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Из великого прошлого нашей страны»  </w:t>
            </w:r>
          </w:p>
          <w:p w:rsidR="00CA7BD4" w:rsidRDefault="001C5D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Мемориальные ансамбли. Творчество П.Корина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М.Нестерова.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Красота и своеобразие живописи Древней Руси. Древнерусский храм. Иконопись, иконостас, фреска. Дионисий, Рублев.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 с использованием видеофрагментов и выполнением практического задания.</w:t>
            </w:r>
          </w:p>
        </w:tc>
        <w:tc>
          <w:tcPr>
            <w:tcW w:w="709" w:type="dxa"/>
          </w:tcPr>
          <w:p w:rsidR="00CA7BD4" w:rsidRDefault="001C5D1D">
            <w: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художественного проектирования.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Художественно-конструктивный поиск, разработка эскизного проекта  книги.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изображения в полиграфии. Искусство книги. Художники книги Васнецов, Билибин, Фаворский.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70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 с использованием видеоматериа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09" w:type="dxa"/>
          </w:tcPr>
          <w:p w:rsidR="00CA7BD4" w:rsidRDefault="001C5D1D">
            <w:r>
              <w:t>1</w:t>
            </w:r>
          </w:p>
        </w:tc>
      </w:tr>
      <w:tr w:rsidR="00CA7BD4">
        <w:tc>
          <w:tcPr>
            <w:tcW w:w="641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7" w:type="dxa"/>
          </w:tcPr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Архитектурные памятники моего края </w:t>
            </w:r>
          </w:p>
          <w:p w:rsidR="00CA7BD4" w:rsidRDefault="001C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Деревянное зодчество» « Деревянные кружева»  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Угличский Кремль. Архитектура. Символичность, обращенность к человеку. Кижи. Погост. </w:t>
            </w:r>
          </w:p>
          <w:p w:rsidR="00CA7BD4" w:rsidRDefault="001C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Деревянные кружева Углича. </w:t>
            </w:r>
          </w:p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Изображение в фотографии и искусстве.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Особенности художественной фотографии. Выразительные средства.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</w:tcPr>
          <w:p w:rsidR="00CA7BD4" w:rsidRDefault="001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Фотоколлаж с элементами аппликации.</w:t>
            </w:r>
          </w:p>
        </w:tc>
        <w:tc>
          <w:tcPr>
            <w:tcW w:w="1701" w:type="dxa"/>
          </w:tcPr>
          <w:p w:rsidR="00CA7BD4" w:rsidRDefault="00CA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7BD4" w:rsidRDefault="001C5D1D">
            <w:r>
              <w:t>1</w:t>
            </w:r>
          </w:p>
        </w:tc>
      </w:tr>
    </w:tbl>
    <w:p w:rsidR="00CA7BD4" w:rsidRDefault="001C5D1D">
      <w:pPr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искусства и художественной деятельности в жизни человека и общества. 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роль и место искусства в развитии культуры, ориентироваться в связях искусства с наукой и религией;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потенциал искусства в познании мира, в формировании отношения к человеку, природным и социальным явлениям;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роль искус</w:t>
      </w:r>
      <w:r>
        <w:rPr>
          <w:rFonts w:ascii="Times New Roman" w:hAnsi="Times New Roman" w:cs="Times New Roman"/>
          <w:sz w:val="24"/>
          <w:szCs w:val="24"/>
        </w:rPr>
        <w:t xml:space="preserve">ства в создании материальной среды обитания человека;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главные темы искусства и, обращаясь к ним в собственной художественно-творческой деятельности, создавать выразительные образы.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выделять и анализировать авторскую концепцию художественного образа в произведении искусства;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</w:t>
      </w:r>
      <w:r>
        <w:rPr>
          <w:rFonts w:ascii="Times New Roman" w:hAnsi="Times New Roman" w:cs="Times New Roman"/>
          <w:sz w:val="24"/>
          <w:szCs w:val="24"/>
        </w:rPr>
        <w:t xml:space="preserve">нания на практике;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различать произведения разных эпох, художественных стилей;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работы великих мастеров по художественной манере (по манере письма).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Духовно-нравственные проблемы жизни и искусства Выпускник научится: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связи искусства с всемирной историей и историей Отечества;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осмысливать на основе произведений </w:t>
      </w:r>
      <w:r>
        <w:rPr>
          <w:rFonts w:ascii="Times New Roman" w:hAnsi="Times New Roman" w:cs="Times New Roman"/>
          <w:sz w:val="24"/>
          <w:szCs w:val="24"/>
        </w:rPr>
        <w:t>искусства морально-нравственную позицию автора и давать ей оценку, соотнося с собственной позицией;  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осознавать важность</w:t>
      </w:r>
      <w:r>
        <w:rPr>
          <w:rFonts w:ascii="Times New Roman" w:hAnsi="Times New Roman" w:cs="Times New Roman"/>
          <w:sz w:val="24"/>
          <w:szCs w:val="24"/>
        </w:rPr>
        <w:t xml:space="preserve"> сохранения художественных ценностей для последующих поколений, роль художественных музеев в жизни страны, края, города.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гражданское подвижничество художника в выявлении положительных и отрицательных сто</w:t>
      </w:r>
      <w:r>
        <w:rPr>
          <w:rFonts w:ascii="Times New Roman" w:hAnsi="Times New Roman" w:cs="Times New Roman"/>
          <w:sz w:val="24"/>
          <w:szCs w:val="24"/>
        </w:rPr>
        <w:t xml:space="preserve">рон жизни в художественном образе;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необходимость развитого эстетического вкуса в жизни современного человека;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специфику ориентированности отечественного искусства на приоритет этического над эстетическим.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пластических искусс</w:t>
      </w:r>
      <w:r>
        <w:rPr>
          <w:rFonts w:ascii="Times New Roman" w:hAnsi="Times New Roman" w:cs="Times New Roman"/>
          <w:sz w:val="24"/>
          <w:szCs w:val="24"/>
        </w:rPr>
        <w:t xml:space="preserve">тв и художественный образ Выпускник научится: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наблюдать, сравнивать, соп</w:t>
      </w:r>
      <w:r>
        <w:rPr>
          <w:rFonts w:ascii="Times New Roman" w:hAnsi="Times New Roman" w:cs="Times New Roman"/>
          <w:sz w:val="24"/>
          <w:szCs w:val="24"/>
        </w:rPr>
        <w:t xml:space="preserve">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декоративные элемен</w:t>
      </w:r>
      <w:r>
        <w:rPr>
          <w:rFonts w:ascii="Times New Roman" w:hAnsi="Times New Roman" w:cs="Times New Roman"/>
          <w:sz w:val="24"/>
          <w:szCs w:val="24"/>
        </w:rPr>
        <w:t>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 xml:space="preserve"> в России (с учётом местных условий).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и высказывать суждение о своей творческой работе и работе одноклассников;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использовать в художественной работе материалы и средства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выразительности, соответствующие замыслу;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 жанры изобразительного искусства Выпускник научится: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>
        <w:rPr>
          <w:rFonts w:ascii="Times New Roman" w:hAnsi="Times New Roman" w:cs="Times New Roman"/>
          <w:sz w:val="24"/>
          <w:szCs w:val="24"/>
        </w:rPr>
        <w:t>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</w:t>
      </w:r>
      <w:r>
        <w:rPr>
          <w:rFonts w:ascii="Times New Roman" w:hAnsi="Times New Roman" w:cs="Times New Roman"/>
          <w:sz w:val="24"/>
          <w:szCs w:val="24"/>
        </w:rPr>
        <w:t xml:space="preserve"> работы с ними для передачи собственного замысла;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виды декоративно-прикладных искусств, понимать их специфику;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различать жанры изобразительного искусства (портрет, пейзаж, натюрморт, бытовой, исторический, батальный жанры) и участвовать в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удожественно-творческой деятельности, используя различные художественные материалы и приёмы работы с ними для передачи собственного замысла.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шедевры национального и мирового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историческую ретроспективу становления жанров пластических искусств.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природа фотографии, театра, кино Выпускник научится: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определять жанры и особенности художественной фотографии, её отличие от картины и нехудожественной фотографии;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особенности визуального художественного образа в театре и кино;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применять полученные знания при создании декораций, костюмов и г</w:t>
      </w:r>
      <w:r>
        <w:rPr>
          <w:rFonts w:ascii="Times New Roman" w:hAnsi="Times New Roman" w:cs="Times New Roman"/>
          <w:sz w:val="24"/>
          <w:szCs w:val="24"/>
        </w:rPr>
        <w:t xml:space="preserve">рима для школьного спектакля (при наличии в школе технических возможностей — для школьного фильма);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применять компьютерные технологии в собственной художественно-творческой деятельности (PowerPoint, Photoshop и др.).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</w:t>
      </w:r>
      <w:r>
        <w:rPr>
          <w:rFonts w:ascii="Times New Roman" w:hAnsi="Times New Roman" w:cs="Times New Roman"/>
          <w:sz w:val="24"/>
          <w:szCs w:val="24"/>
        </w:rPr>
        <w:t xml:space="preserve">ться: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средства художественной выразительности в собственных фотоработах;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применять в работе над цифровой фотографией технические средства Photoshop;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анализировать выразительность и соответствие авторскому замыслу сценографи</w:t>
      </w:r>
      <w:r>
        <w:rPr>
          <w:rFonts w:ascii="Times New Roman" w:hAnsi="Times New Roman" w:cs="Times New Roman"/>
          <w:sz w:val="24"/>
          <w:szCs w:val="24"/>
        </w:rPr>
        <w:t xml:space="preserve">и, костюмов, грима после просмотра спектакля; </w:t>
      </w:r>
    </w:p>
    <w:p w:rsidR="00CA7BD4" w:rsidRDefault="001C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анализировать раскадровку, реквизит, костюмы и грим после просмотра художественного фильма.</w:t>
      </w:r>
    </w:p>
    <w:p w:rsidR="00CA7BD4" w:rsidRDefault="00CA7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7BD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9E"/>
    <w:multiLevelType w:val="multilevel"/>
    <w:tmpl w:val="5A5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235FE"/>
    <w:multiLevelType w:val="multilevel"/>
    <w:tmpl w:val="29A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66433"/>
    <w:multiLevelType w:val="hybridMultilevel"/>
    <w:tmpl w:val="A8707562"/>
    <w:lvl w:ilvl="0" w:tplc="C504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42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747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2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0F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F65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8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A3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CC2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857"/>
    <w:multiLevelType w:val="hybridMultilevel"/>
    <w:tmpl w:val="281C0176"/>
    <w:lvl w:ilvl="0" w:tplc="6F08F8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0440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03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F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2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8B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4D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B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80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05D1C"/>
    <w:multiLevelType w:val="multilevel"/>
    <w:tmpl w:val="A6F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45DCB"/>
    <w:multiLevelType w:val="multilevel"/>
    <w:tmpl w:val="11C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03352"/>
    <w:multiLevelType w:val="multilevel"/>
    <w:tmpl w:val="121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E23D5"/>
    <w:multiLevelType w:val="hybridMultilevel"/>
    <w:tmpl w:val="BA5AB292"/>
    <w:lvl w:ilvl="0" w:tplc="290C260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19EC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0F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8B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8D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2F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C9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7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3EAC"/>
    <w:multiLevelType w:val="hybridMultilevel"/>
    <w:tmpl w:val="0D98C470"/>
    <w:lvl w:ilvl="0" w:tplc="94F6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01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5C9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B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1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C1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8E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C8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2D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F2938"/>
    <w:multiLevelType w:val="hybridMultilevel"/>
    <w:tmpl w:val="25F8F526"/>
    <w:lvl w:ilvl="0" w:tplc="344E2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2C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581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C6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66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07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27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AE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FFA"/>
    <w:rsid w:val="00051100"/>
    <w:rsid w:val="00187FFA"/>
    <w:rsid w:val="001C5D1D"/>
    <w:rsid w:val="00360469"/>
    <w:rsid w:val="00415EE8"/>
    <w:rsid w:val="00421BA1"/>
    <w:rsid w:val="007C6497"/>
    <w:rsid w:val="008064E9"/>
    <w:rsid w:val="0095384C"/>
    <w:rsid w:val="00C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7470"/>
  <w15:docId w15:val="{F11407B9-0CF8-46A7-9C10-F9B42D87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uiPriority w:val="99"/>
    <w:semiHidden/>
  </w:style>
  <w:style w:type="table" w:customStyle="1" w:styleId="12">
    <w:name w:val="Сетка таблицы1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admin</cp:lastModifiedBy>
  <cp:revision>3</cp:revision>
  <dcterms:created xsi:type="dcterms:W3CDTF">2024-12-12T09:48:00Z</dcterms:created>
  <dcterms:modified xsi:type="dcterms:W3CDTF">2024-12-12T09:49:00Z</dcterms:modified>
</cp:coreProperties>
</file>