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EE" w:rsidRDefault="009750EE" w:rsidP="00975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99E" w:rsidRPr="009750E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0EE">
        <w:rPr>
          <w:rFonts w:ascii="Times New Roman" w:hAnsi="Times New Roman" w:cs="Times New Roman"/>
          <w:sz w:val="28"/>
          <w:szCs w:val="28"/>
        </w:rPr>
        <w:t>Муниципальное общеобразовательное  бюджетное учреждение</w:t>
      </w:r>
    </w:p>
    <w:p w:rsidR="0043499E" w:rsidRPr="009750E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0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50E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9750E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3499E" w:rsidRPr="009750E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43499E" w:rsidRPr="00E7017E" w:rsidTr="00321537">
        <w:trPr>
          <w:trHeight w:val="1214"/>
        </w:trPr>
        <w:tc>
          <w:tcPr>
            <w:tcW w:w="3085" w:type="dxa"/>
            <w:shd w:val="clear" w:color="auto" w:fill="auto"/>
          </w:tcPr>
          <w:p w:rsidR="0043499E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</w:t>
            </w:r>
          </w:p>
          <w:p w:rsidR="0043499E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на заседании ТМО</w:t>
            </w:r>
          </w:p>
          <w:p w:rsidR="00C66847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«Мыслитель» </w:t>
            </w:r>
          </w:p>
          <w:p w:rsidR="0043499E" w:rsidRPr="00E7017E" w:rsidRDefault="00C66847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B35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И.Н.Меркульева</w:t>
            </w:r>
            <w:proofErr w:type="spellEnd"/>
            <w:r w:rsidR="0043499E"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43499E" w:rsidRPr="00E7017E" w:rsidRDefault="0043499E" w:rsidP="004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3499E" w:rsidRPr="00E7017E" w:rsidRDefault="0043499E" w:rsidP="004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66847" w:rsidRPr="00E7017E">
              <w:rPr>
                <w:rFonts w:ascii="Times New Roman" w:hAnsi="Times New Roman" w:cs="Times New Roman"/>
                <w:sz w:val="24"/>
                <w:szCs w:val="24"/>
              </w:rPr>
              <w:t>29» августа 2024</w:t>
            </w: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</w:t>
            </w:r>
          </w:p>
          <w:p w:rsidR="0043499E" w:rsidRPr="00E7017E" w:rsidRDefault="0043499E" w:rsidP="004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PictureBullets"/>
            <w:bookmarkEnd w:id="1"/>
          </w:p>
          <w:p w:rsidR="0043499E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3499E" w:rsidRPr="00E7017E" w:rsidRDefault="0043499E" w:rsidP="004349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3499E" w:rsidRPr="00E7017E" w:rsidRDefault="0043499E" w:rsidP="004349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43499E" w:rsidRPr="00E7017E" w:rsidRDefault="0043499E" w:rsidP="004349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43499E" w:rsidRPr="00E7017E" w:rsidRDefault="0043499E" w:rsidP="004349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C66847"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29» августа   2024</w:t>
            </w:r>
            <w:r w:rsidRPr="00E7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3499E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3499E" w:rsidRPr="00E7017E" w:rsidRDefault="0043499E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Директор</w:t>
            </w:r>
          </w:p>
          <w:p w:rsidR="0043499E" w:rsidRPr="00E7017E" w:rsidRDefault="00FB35BC" w:rsidP="00434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Н.Ю.Дюрина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9E" w:rsidRPr="00E7017E" w:rsidRDefault="0043499E" w:rsidP="004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 w:rsidR="00FB35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3499E" w:rsidRPr="00E7017E" w:rsidRDefault="0043499E" w:rsidP="00C6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66847" w:rsidRPr="00E701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6847" w:rsidRPr="00E7017E">
              <w:rPr>
                <w:rFonts w:ascii="Times New Roman" w:hAnsi="Times New Roman" w:cs="Times New Roman"/>
                <w:sz w:val="24"/>
                <w:szCs w:val="24"/>
              </w:rPr>
              <w:t>августа 2024</w:t>
            </w:r>
            <w:r w:rsidRPr="00E7017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99E" w:rsidRPr="00E7017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99E" w:rsidRPr="00E7017E" w:rsidRDefault="0043499E" w:rsidP="0043499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017E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43499E" w:rsidRPr="00E7017E" w:rsidRDefault="0043499E" w:rsidP="0043499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017E">
        <w:rPr>
          <w:rFonts w:ascii="Times New Roman" w:hAnsi="Times New Roman"/>
          <w:sz w:val="24"/>
          <w:szCs w:val="24"/>
        </w:rPr>
        <w:t>курса  «Биология в вопросах и ответах»</w:t>
      </w:r>
    </w:p>
    <w:p w:rsidR="0043499E" w:rsidRPr="00E7017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sz w:val="24"/>
          <w:szCs w:val="24"/>
        </w:rPr>
        <w:t xml:space="preserve">для </w:t>
      </w:r>
      <w:r w:rsidR="00C66847" w:rsidRPr="00E7017E">
        <w:rPr>
          <w:rFonts w:ascii="Times New Roman" w:hAnsi="Times New Roman" w:cs="Times New Roman"/>
          <w:sz w:val="24"/>
          <w:szCs w:val="24"/>
        </w:rPr>
        <w:t>8</w:t>
      </w:r>
      <w:r w:rsidRPr="00E7017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3499E" w:rsidRPr="00E7017E" w:rsidRDefault="0043499E" w:rsidP="004349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Направление: </w:t>
      </w:r>
      <w:r w:rsidRPr="00E7017E">
        <w:rPr>
          <w:rFonts w:ascii="Times New Roman" w:hAnsi="Times New Roman" w:cs="Times New Roman"/>
          <w:sz w:val="24"/>
          <w:szCs w:val="24"/>
        </w:rPr>
        <w:t>внеурочная деятельность по учебным предметам образовательной программы</w:t>
      </w:r>
    </w:p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b/>
          <w:bCs/>
          <w:sz w:val="24"/>
          <w:szCs w:val="24"/>
        </w:rPr>
        <w:t>Форма организации: </w:t>
      </w:r>
      <w:r w:rsidRPr="00E7017E">
        <w:rPr>
          <w:rFonts w:ascii="Times New Roman" w:hAnsi="Times New Roman" w:cs="Times New Roman"/>
          <w:sz w:val="24"/>
          <w:szCs w:val="24"/>
        </w:rPr>
        <w:t>учебный курс</w:t>
      </w:r>
    </w:p>
    <w:p w:rsidR="0043499E" w:rsidRPr="00E7017E" w:rsidRDefault="0043499E" w:rsidP="0043499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17E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</w:t>
      </w:r>
      <w:r w:rsidRPr="00E7017E">
        <w:rPr>
          <w:rFonts w:ascii="Times New Roman" w:hAnsi="Times New Roman" w:cs="Times New Roman"/>
          <w:color w:val="000000"/>
          <w:sz w:val="24"/>
          <w:szCs w:val="24"/>
        </w:rPr>
        <w:t>: 1 год (34 часа)</w:t>
      </w:r>
    </w:p>
    <w:p w:rsidR="0043499E" w:rsidRPr="00E7017E" w:rsidRDefault="0043499E" w:rsidP="0043499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499E" w:rsidRPr="00E7017E" w:rsidRDefault="0043499E" w:rsidP="004349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F1A6C" w:rsidRPr="00E7017E">
        <w:rPr>
          <w:rFonts w:ascii="Times New Roman" w:hAnsi="Times New Roman" w:cs="Times New Roman"/>
          <w:sz w:val="24"/>
          <w:szCs w:val="24"/>
        </w:rPr>
        <w:t xml:space="preserve">                             Рабочую программу составил</w:t>
      </w:r>
      <w:r w:rsidRPr="00E7017E">
        <w:rPr>
          <w:rFonts w:ascii="Times New Roman" w:hAnsi="Times New Roman" w:cs="Times New Roman"/>
          <w:sz w:val="24"/>
          <w:szCs w:val="24"/>
        </w:rPr>
        <w:t>а:</w:t>
      </w:r>
    </w:p>
    <w:p w:rsidR="0043499E" w:rsidRPr="00E7017E" w:rsidRDefault="004F1A6C" w:rsidP="004F1A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3499E" w:rsidRPr="00E7017E">
        <w:rPr>
          <w:rFonts w:ascii="Times New Roman" w:hAnsi="Times New Roman" w:cs="Times New Roman"/>
          <w:sz w:val="24"/>
          <w:szCs w:val="24"/>
        </w:rPr>
        <w:t>учитель Яковлева О.П.</w:t>
      </w:r>
    </w:p>
    <w:p w:rsidR="0043499E" w:rsidRPr="00E7017E" w:rsidRDefault="0043499E" w:rsidP="0043499E">
      <w:pPr>
        <w:jc w:val="center"/>
        <w:rPr>
          <w:i/>
          <w:sz w:val="24"/>
          <w:szCs w:val="24"/>
        </w:rPr>
      </w:pPr>
      <w:r w:rsidRPr="00E7017E">
        <w:rPr>
          <w:i/>
          <w:sz w:val="24"/>
          <w:szCs w:val="24"/>
        </w:rPr>
        <w:t xml:space="preserve">                                   </w:t>
      </w:r>
    </w:p>
    <w:p w:rsidR="00E7017E" w:rsidRDefault="00E7017E" w:rsidP="00C66847">
      <w:pPr>
        <w:jc w:val="center"/>
        <w:rPr>
          <w:sz w:val="24"/>
          <w:szCs w:val="24"/>
        </w:rPr>
      </w:pPr>
    </w:p>
    <w:p w:rsidR="00E7017E" w:rsidRDefault="00E7017E" w:rsidP="00C66847">
      <w:pPr>
        <w:jc w:val="center"/>
        <w:rPr>
          <w:sz w:val="24"/>
          <w:szCs w:val="24"/>
        </w:rPr>
      </w:pPr>
    </w:p>
    <w:p w:rsidR="00E7017E" w:rsidRDefault="00E7017E" w:rsidP="00C66847">
      <w:pPr>
        <w:jc w:val="center"/>
        <w:rPr>
          <w:sz w:val="24"/>
          <w:szCs w:val="24"/>
        </w:rPr>
      </w:pPr>
    </w:p>
    <w:p w:rsidR="004F1A6C" w:rsidRPr="00E7017E" w:rsidRDefault="0043499E" w:rsidP="00C66847">
      <w:pPr>
        <w:jc w:val="center"/>
        <w:rPr>
          <w:sz w:val="24"/>
          <w:szCs w:val="24"/>
        </w:rPr>
      </w:pPr>
      <w:r w:rsidRPr="00E7017E">
        <w:rPr>
          <w:sz w:val="24"/>
          <w:szCs w:val="24"/>
        </w:rPr>
        <w:t xml:space="preserve">                                                                                            </w:t>
      </w:r>
    </w:p>
    <w:p w:rsidR="0043499E" w:rsidRPr="00E7017E" w:rsidRDefault="00E7017E" w:rsidP="00434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17E">
        <w:rPr>
          <w:rFonts w:ascii="Times New Roman" w:hAnsi="Times New Roman" w:cs="Times New Roman"/>
          <w:sz w:val="24"/>
          <w:szCs w:val="24"/>
        </w:rPr>
        <w:t>Астрахань 2024</w:t>
      </w:r>
    </w:p>
    <w:p w:rsidR="009750EE" w:rsidRPr="00DF4EB4" w:rsidRDefault="009750EE" w:rsidP="0043499E">
      <w:pPr>
        <w:jc w:val="center"/>
        <w:rPr>
          <w:b/>
        </w:rPr>
      </w:pPr>
    </w:p>
    <w:p w:rsidR="00577DA5" w:rsidRDefault="00577DA5" w:rsidP="00577DA5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2260C" w:rsidRPr="00C66847" w:rsidRDefault="00B2260C" w:rsidP="00FB35BC">
      <w:pPr>
        <w:spacing w:beforeLines="20" w:before="48"/>
        <w:ind w:left="567" w:right="-567" w:firstLine="709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C66847">
        <w:rPr>
          <w:rFonts w:ascii="Times New Roman" w:hAnsi="Times New Roman" w:cs="Times New Roman"/>
          <w:b/>
          <w:sz w:val="28"/>
          <w:szCs w:val="28"/>
          <w:lang w:bidi="en-US"/>
        </w:rPr>
        <w:t>Пояснительная записка</w:t>
      </w:r>
    </w:p>
    <w:p w:rsidR="00B2260C" w:rsidRPr="00FD5072" w:rsidRDefault="00B2260C" w:rsidP="0043499E">
      <w:pPr>
        <w:spacing w:beforeLines="20" w:before="48"/>
        <w:ind w:left="567" w:right="-567" w:firstLine="709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Цель программы:</w:t>
      </w:r>
    </w:p>
    <w:p w:rsidR="00B2260C" w:rsidRPr="00FD5072" w:rsidRDefault="00B2260C" w:rsidP="0043499E">
      <w:pPr>
        <w:spacing w:beforeLines="20" w:before="48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</w:rPr>
        <w:t>Формирование  у  учащихся  интереса к изучению   животных, так как  много  интересной          информации   о   животных остается  за страницами учебника.</w:t>
      </w:r>
    </w:p>
    <w:p w:rsidR="00B2260C" w:rsidRPr="00FD5072" w:rsidRDefault="00B2260C" w:rsidP="0043499E">
      <w:pPr>
        <w:tabs>
          <w:tab w:val="left" w:pos="8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Реализация программы рассчитана на 1 год обучения – 34 часа, 1 час в неделю. Продолжительность занятия 45 минут.</w:t>
      </w:r>
    </w:p>
    <w:p w:rsidR="00B2260C" w:rsidRPr="00FD5072" w:rsidRDefault="00B2260C" w:rsidP="0043499E">
      <w:pPr>
        <w:spacing w:beforeLines="20"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Возраст детей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, участвующих в реализации данной образовательной программы:  </w:t>
      </w:r>
      <w:r w:rsidR="007540DC">
        <w:rPr>
          <w:rFonts w:ascii="Times New Roman" w:hAnsi="Times New Roman" w:cs="Times New Roman"/>
          <w:sz w:val="24"/>
          <w:szCs w:val="24"/>
          <w:lang w:bidi="en-US"/>
        </w:rPr>
        <w:t xml:space="preserve">учащиеся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="00C66847">
        <w:rPr>
          <w:rFonts w:ascii="Times New Roman" w:hAnsi="Times New Roman" w:cs="Times New Roman"/>
          <w:sz w:val="24"/>
          <w:szCs w:val="24"/>
          <w:lang w:bidi="en-US"/>
        </w:rPr>
        <w:t>8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класс).</w:t>
      </w:r>
    </w:p>
    <w:p w:rsidR="00B2260C" w:rsidRPr="00FD5072" w:rsidRDefault="00B2260C" w:rsidP="00C66847">
      <w:pPr>
        <w:spacing w:beforeLines="20" w:before="48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Личностно и </w:t>
      </w:r>
      <w:proofErr w:type="spellStart"/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метапредметные</w:t>
      </w:r>
      <w:proofErr w:type="spellEnd"/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результаты освоения курса внеурочной деятельности.</w:t>
      </w:r>
    </w:p>
    <w:p w:rsidR="00B2260C" w:rsidRPr="00FD5072" w:rsidRDefault="00B2260C" w:rsidP="00C66847">
      <w:pPr>
        <w:pStyle w:val="a8"/>
        <w:spacing w:line="240" w:lineRule="auto"/>
        <w:ind w:firstLine="0"/>
        <w:jc w:val="left"/>
        <w:rPr>
          <w:sz w:val="24"/>
        </w:rPr>
      </w:pPr>
      <w:r w:rsidRPr="00FD5072">
        <w:rPr>
          <w:sz w:val="24"/>
          <w:lang w:eastAsia="en-US" w:bidi="en-US"/>
        </w:rPr>
        <w:t xml:space="preserve"> - При освоении данной программы учащиеся должны достигнуть следующих </w:t>
      </w:r>
      <w:r w:rsidRPr="00FD5072">
        <w:rPr>
          <w:b/>
          <w:sz w:val="24"/>
          <w:lang w:eastAsia="en-US" w:bidi="en-US"/>
        </w:rPr>
        <w:t>личностных результатов:</w:t>
      </w:r>
      <w:r w:rsidRPr="00FD5072">
        <w:rPr>
          <w:sz w:val="24"/>
        </w:rPr>
        <w:t xml:space="preserve"> учебно-познавательный интерес к новому учебному материалу и способам решения новой задачи;</w:t>
      </w:r>
    </w:p>
    <w:p w:rsidR="00B2260C" w:rsidRPr="00FD5072" w:rsidRDefault="00B2260C" w:rsidP="00C66847">
      <w:pPr>
        <w:pStyle w:val="a8"/>
        <w:spacing w:line="240" w:lineRule="auto"/>
        <w:ind w:firstLine="0"/>
        <w:jc w:val="left"/>
        <w:rPr>
          <w:sz w:val="24"/>
        </w:rPr>
      </w:pPr>
      <w:r w:rsidRPr="00FD5072">
        <w:rPr>
          <w:sz w:val="24"/>
        </w:rPr>
        <w:t xml:space="preserve"> - ориентация на понимание причин успеха во </w:t>
      </w:r>
      <w:proofErr w:type="spellStart"/>
      <w:r w:rsidRPr="00FD5072">
        <w:rPr>
          <w:sz w:val="24"/>
        </w:rPr>
        <w:t>внеучебной</w:t>
      </w:r>
      <w:proofErr w:type="spellEnd"/>
      <w:r w:rsidRPr="00FD5072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2260C" w:rsidRPr="00FD5072" w:rsidRDefault="00B2260C" w:rsidP="00C66847">
      <w:pPr>
        <w:pStyle w:val="a8"/>
        <w:spacing w:line="240" w:lineRule="auto"/>
        <w:ind w:firstLine="0"/>
        <w:jc w:val="left"/>
        <w:rPr>
          <w:sz w:val="24"/>
        </w:rPr>
      </w:pPr>
      <w:r w:rsidRPr="00FD5072">
        <w:rPr>
          <w:sz w:val="24"/>
        </w:rPr>
        <w:t xml:space="preserve">- способность к самооценке на основе критериев успешности </w:t>
      </w:r>
      <w:proofErr w:type="spellStart"/>
      <w:r w:rsidRPr="00FD5072">
        <w:rPr>
          <w:sz w:val="24"/>
        </w:rPr>
        <w:t>внеучебной</w:t>
      </w:r>
      <w:proofErr w:type="spellEnd"/>
      <w:r w:rsidRPr="00FD5072">
        <w:rPr>
          <w:sz w:val="24"/>
        </w:rPr>
        <w:t xml:space="preserve"> деятельности;</w:t>
      </w:r>
    </w:p>
    <w:p w:rsidR="00B2260C" w:rsidRPr="00FD5072" w:rsidRDefault="00C66847" w:rsidP="00C66847">
      <w:pPr>
        <w:pStyle w:val="a8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-</w:t>
      </w:r>
      <w:r w:rsidR="00B2260C" w:rsidRPr="00FD5072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B2260C" w:rsidRPr="00FD5072" w:rsidRDefault="00B2260C" w:rsidP="00C66847">
      <w:pPr>
        <w:pStyle w:val="a8"/>
        <w:spacing w:line="240" w:lineRule="auto"/>
        <w:ind w:firstLine="0"/>
        <w:jc w:val="left"/>
        <w:rPr>
          <w:b/>
          <w:sz w:val="24"/>
        </w:rPr>
      </w:pPr>
    </w:p>
    <w:p w:rsidR="00C66847" w:rsidRDefault="00C66847" w:rsidP="00C66847">
      <w:pPr>
        <w:spacing w:line="240" w:lineRule="auto"/>
        <w:ind w:right="-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proofErr w:type="spellStart"/>
      <w:r w:rsidR="00B2260C" w:rsidRPr="00FD5072">
        <w:rPr>
          <w:rFonts w:ascii="Times New Roman" w:hAnsi="Times New Roman" w:cs="Times New Roman"/>
          <w:b/>
          <w:sz w:val="24"/>
          <w:szCs w:val="24"/>
          <w:lang w:bidi="en-US"/>
        </w:rPr>
        <w:t>Метапредметными</w:t>
      </w:r>
      <w:proofErr w:type="spellEnd"/>
      <w:r w:rsidR="00B2260C"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результатами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осв</w:t>
      </w:r>
      <w:r>
        <w:rPr>
          <w:rFonts w:ascii="Times New Roman" w:hAnsi="Times New Roman" w:cs="Times New Roman"/>
          <w:sz w:val="24"/>
          <w:szCs w:val="24"/>
          <w:lang w:bidi="en-US"/>
        </w:rPr>
        <w:t>оения данной программы являются</w:t>
      </w:r>
    </w:p>
    <w:p w:rsidR="00B2260C" w:rsidRPr="00FD5072" w:rsidRDefault="00B2260C" w:rsidP="00C66847">
      <w:pPr>
        <w:spacing w:line="240" w:lineRule="auto"/>
        <w:ind w:right="-567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-умение работать с разными источниками информации;</w:t>
      </w:r>
    </w:p>
    <w:p w:rsidR="00B2260C" w:rsidRPr="00FD5072" w:rsidRDefault="00C66847" w:rsidP="00C66847">
      <w:pPr>
        <w:spacing w:line="240" w:lineRule="auto"/>
        <w:ind w:right="-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-умение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2260C" w:rsidRPr="00FD5072" w:rsidRDefault="00B2260C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2260C" w:rsidRPr="00FD5072" w:rsidRDefault="00B2260C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2260C" w:rsidRPr="00FD5072" w:rsidRDefault="00B2260C" w:rsidP="0043499E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2260C" w:rsidRPr="00FD5072" w:rsidRDefault="00B2260C" w:rsidP="0043499E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Предметными результатами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освоения данной программы являются:</w:t>
      </w:r>
    </w:p>
    <w:p w:rsidR="00B2260C" w:rsidRPr="00FD5072" w:rsidRDefault="00B2260C" w:rsidP="0043499E">
      <w:pPr>
        <w:spacing w:line="240" w:lineRule="auto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color w:val="000000"/>
          <w:sz w:val="24"/>
          <w:szCs w:val="24"/>
          <w:lang w:bidi="en-US"/>
        </w:rPr>
        <w:lastRenderedPageBreak/>
        <w:t>формирование представлений о взаимосвязи мира живой и неживой природы, между живыми организмами;</w:t>
      </w:r>
      <w:r w:rsidR="00C6684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D5072">
        <w:rPr>
          <w:rFonts w:ascii="Times New Roman" w:hAnsi="Times New Roman" w:cs="Times New Roman"/>
          <w:color w:val="000000"/>
          <w:sz w:val="24"/>
          <w:szCs w:val="24"/>
          <w:lang w:bidi="en-US"/>
        </w:rPr>
        <w:t>формирование исследовательских умений.</w:t>
      </w:r>
    </w:p>
    <w:p w:rsidR="00B2260C" w:rsidRPr="00FD5072" w:rsidRDefault="00B2260C" w:rsidP="0043499E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>1.В познавательной (интеллектуальной) сфере: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приведение доказательств взаимосвязи </w:t>
      </w:r>
      <w:proofErr w:type="gramStart"/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человека  и</w:t>
      </w:r>
      <w:proofErr w:type="gramEnd"/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экологического состояния окружающей среды; необходимости защиты животного мира;</w:t>
      </w:r>
    </w:p>
    <w:p w:rsidR="00B2260C" w:rsidRPr="00FD5072" w:rsidRDefault="00C66847" w:rsidP="00C668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объяснение  роли растений в жизни человека; значения растительного разнообразия;</w:t>
      </w:r>
    </w:p>
    <w:p w:rsidR="00B2260C" w:rsidRPr="00FD5072" w:rsidRDefault="00B2260C" w:rsidP="00C668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>выявление приспособлений растений к среде обитания;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2260C" w:rsidRPr="00FD5072" w:rsidRDefault="00B2260C" w:rsidP="0043499E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>2. В ценностно-ориентационной сфере: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знание основных правил поведения в природе;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анализ и оценка последствий деятельности человека в природе.</w:t>
      </w:r>
    </w:p>
    <w:p w:rsidR="00B2260C" w:rsidRPr="00FD5072" w:rsidRDefault="00B2260C" w:rsidP="0043499E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>3. В сфере трудовой деятельности: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знание и соблюдение правил работы  во время трудовых десантов.</w:t>
      </w:r>
    </w:p>
    <w:p w:rsidR="00B2260C" w:rsidRPr="00FD5072" w:rsidRDefault="00B2260C" w:rsidP="0043499E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sz w:val="24"/>
          <w:szCs w:val="24"/>
          <w:lang w:bidi="en-US"/>
        </w:rPr>
        <w:t>4. В эстетической сфере:</w:t>
      </w:r>
    </w:p>
    <w:p w:rsidR="00B2260C" w:rsidRPr="00FD5072" w:rsidRDefault="00C66847" w:rsidP="0043499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B2260C" w:rsidRPr="00FD5072">
        <w:rPr>
          <w:rFonts w:ascii="Times New Roman" w:hAnsi="Times New Roman" w:cs="Times New Roman"/>
          <w:sz w:val="24"/>
          <w:szCs w:val="24"/>
          <w:lang w:bidi="en-US"/>
        </w:rPr>
        <w:t>овладение умением оценивать с эстетической точки зрения объекты живой природы</w:t>
      </w:r>
    </w:p>
    <w:p w:rsidR="00B2260C" w:rsidRPr="00FD5072" w:rsidRDefault="00B2260C" w:rsidP="00B2260C">
      <w:pPr>
        <w:spacing w:before="48"/>
        <w:ind w:right="-567"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B2260C" w:rsidRPr="00FD5072" w:rsidRDefault="00B2260C" w:rsidP="00B2260C">
      <w:pPr>
        <w:spacing w:before="48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Содержание курса внеурочной деятельности.</w:t>
      </w:r>
    </w:p>
    <w:p w:rsidR="00B2260C" w:rsidRPr="00C66847" w:rsidRDefault="00B2260C" w:rsidP="00C66847">
      <w:pPr>
        <w:spacing w:before="48"/>
        <w:ind w:right="-567" w:firstLine="709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Программа рассчитана на 34 ч. (1ч. в неделю)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1. Среды  жизни и их обитатели (2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Обитатели водной, наземно-воздушной, почвенной сред.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 1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Среды  жизни. Характеристика водной, наземно-воздушной среды. Приспособления организмов к  этим средам.</w:t>
      </w: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беседа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</w:t>
      </w:r>
      <w:r w:rsidRPr="00FD5072">
        <w:rPr>
          <w:rFonts w:ascii="Times New Roman" w:hAnsi="Times New Roman" w:cs="Times New Roman"/>
          <w:sz w:val="24"/>
          <w:szCs w:val="24"/>
        </w:rPr>
        <w:t>.Характеристика  почвенной среды  и организм как среда для паразитов. Приспособления организмов к  этим средам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беседа</w:t>
      </w:r>
    </w:p>
    <w:p w:rsidR="00B2260C" w:rsidRPr="003349BC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2.Гиганты моря  и карлики в мире животных (4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 xml:space="preserve">Гиганты океана (акулы и киты) и суши  (слоны, жирафы,  бегемоты, носороги, медведи). 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 3</w:t>
      </w:r>
      <w:r w:rsidRPr="00FD5072">
        <w:rPr>
          <w:rFonts w:ascii="Times New Roman" w:hAnsi="Times New Roman" w:cs="Times New Roman"/>
          <w:sz w:val="24"/>
          <w:szCs w:val="24"/>
        </w:rPr>
        <w:t xml:space="preserve"> Гиганты  моря.   Надкласс Рыбы. Класс Хрящевые рыбы.    Отряд Акулы  и Скаты.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 4.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Гиганты  моря.  Класс Млекопитающие. Отряд китообразные.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Активная лекция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 5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Гиганты  суши.  Класс Млекопитающие. Отряд  хоботные. Отряд  Хищные. Семейство медвежьи.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 6.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Гиганты  суши. Класс  Млекопитающие. Отряд Парнокопытные.  Жирафы  и бегемоты. Отряд Непарнокопытные. Носороги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3.Одетые в броню. Рождающие мел. (4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 xml:space="preserve"> Моллюски, броненосцы, черепахи, рыбы.  Защитные покровы животных.  Надежность и уязвимость  защиты.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7.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Защитные покровы животных.  Простейшие фораминиферы.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Активная лекция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Занятие8.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Раковины моллюсков.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 9.</w:t>
      </w:r>
      <w:r w:rsidRPr="00FD5072">
        <w:rPr>
          <w:rFonts w:ascii="Times New Roman" w:hAnsi="Times New Roman" w:cs="Times New Roman"/>
          <w:sz w:val="24"/>
          <w:szCs w:val="24"/>
        </w:rPr>
        <w:t xml:space="preserve">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Панцири  броненосцев и черепах.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t>Занятие 10.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Панцири  броненосцев и черепах.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  <w:lang w:bidi="en-US"/>
        </w:rPr>
        <w:lastRenderedPageBreak/>
        <w:t>Занятие 11.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Покровы рыб. Надежность и уязвимость  защитных покровов животных.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информации. Проектная деятельность.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4.Ядовитые животные (6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Яды для  защиты  и нападения.  Расположение  ядовитых желез.  Медузы, пчелы, осы, пауки, земноводные,  змеи.  Меры предосторожности, первая  помощь  при попадании  яда  в организм  человека.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12.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Тип  Кишечнополостные. Класс Гидроидные. Медузы.  Морская  оса.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Занятие13.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Тип Членистоногие.  Класс Насекомые. Пчелы.  Осы.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3349BC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Занятие14.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Тип Членистоногие.  Класс Паукообразные.  Пауки и клещи.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информации. Проектная деятельность.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15.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Тип Хордовые. Класс Земноводные. Ядовитые лягушки.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работа с интернетом и литературой по поиску информации. Проектная деятельность.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16.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Тип  Хордовые. Класс Пресмыкающиеся. Змеи.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Меры предосторожности, первая  помощь  при попадании  яда  в организм  человека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5.Животные рекордсмены (2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Сокол, кенгуру, муравей, кузнечик, гепард.  Спортивные  рекорды  в сравнении  с рекордами  животных.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17 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Рекорды  беспозвоночных  животных  - кузнечика и муравья.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групповая, индивидуальная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Занятие 18. </w:t>
      </w:r>
      <w:r w:rsidRPr="00FD5072">
        <w:rPr>
          <w:rFonts w:ascii="Times New Roman" w:hAnsi="Times New Roman" w:cs="Times New Roman"/>
          <w:sz w:val="24"/>
          <w:szCs w:val="24"/>
        </w:rPr>
        <w:t>Сокол сапсан – рекордсмен полета.   Кенгуру – рекордсмен по прыжкам. Гепард  рекордсмен по бегу. Спортивные  рекорды  в сравнении  с рекордами  животных.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групповая, индивидуальная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6.Животные -строители (2 ч).</w:t>
      </w:r>
      <w:r w:rsidRPr="00FD5072">
        <w:rPr>
          <w:rFonts w:ascii="Times New Roman" w:hAnsi="Times New Roman" w:cs="Times New Roman"/>
          <w:sz w:val="24"/>
          <w:szCs w:val="24"/>
        </w:rPr>
        <w:t>Пауки,  пчелы, птицы,  бобры.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19.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Животные строители среди беспозвоночных – пчелы и  пауки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20.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Строители среди позвоночных животных.  Гнездование для птиц,  хатки бобров.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Формы  организации занятий внеурочной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групповая, индивидуальная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7.Заботливые родители(3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 xml:space="preserve">Колюшка, </w:t>
      </w:r>
      <w:proofErr w:type="spellStart"/>
      <w:r w:rsidRPr="00FD5072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FD5072">
        <w:rPr>
          <w:rFonts w:ascii="Times New Roman" w:hAnsi="Times New Roman" w:cs="Times New Roman"/>
          <w:sz w:val="24"/>
          <w:szCs w:val="24"/>
        </w:rPr>
        <w:t>, питон, пеликан,  волки.  Забота о потомстве у беспозвоночных, некоторых рыб, земноводных, пресмыкающихся, подавляющего  большинства птиц и млекопитающих.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21.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Забота о потомстве у беспозвоночных  - осьминоги,  перепончатокрылые.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22.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Забота о потомстве у позвоночных среди рыб и земноводных.  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23.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Забота о потомстве у позвоночных среди  пресмыкающихся. Птиц и млекопитающих.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8.Язык животных (4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Танец  пчел,  ультразвуки  летучих мышей,  дельфинов,  пение птиц, общение млекопитающих.  Химический  язык, его расшифровка и использование  человеком.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24.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Химический  язык, его расшифровка и использование  человеком.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лекция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25.</w:t>
      </w:r>
      <w:r w:rsidRPr="00FD5072">
        <w:rPr>
          <w:rFonts w:ascii="Times New Roman" w:hAnsi="Times New Roman" w:cs="Times New Roman"/>
          <w:sz w:val="24"/>
          <w:szCs w:val="24"/>
        </w:rPr>
        <w:t xml:space="preserve">Первая сигнальная система. Ультразвуки в мире животных. Летучие мыши и дельфины. 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лекция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26.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Значение пения птиц, общение млекопитающих.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27.</w:t>
      </w:r>
      <w:r w:rsidRPr="00FD5072">
        <w:rPr>
          <w:rFonts w:ascii="Times New Roman" w:hAnsi="Times New Roman" w:cs="Times New Roman"/>
          <w:sz w:val="24"/>
          <w:szCs w:val="24"/>
        </w:rPr>
        <w:t xml:space="preserve"> Химический  язык, его расшифровка и использование  человеком.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исследовательская работа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9.Животные – понятливые ученики. (2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5072">
        <w:rPr>
          <w:rFonts w:ascii="Times New Roman" w:hAnsi="Times New Roman" w:cs="Times New Roman"/>
          <w:sz w:val="24"/>
          <w:szCs w:val="24"/>
        </w:rPr>
        <w:t>Безусловные  рефлексы, инстинкты, условные  рефлексы. Этология.  Обучение  в  мире животных.  Выработка  условных рефлексов  у домашних  животных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28.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Безусловные  рефлексы, инстинкты, условные  рефлексы. Этология.  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рассказ с элементами беседы.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29.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Обучение  в  мире животных.  Выработка  условных рефлексов  у домашних  животных.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10.Герои  песен, сказок и легенд(2 ч).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30.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Животные – герои  песен и сказок.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31.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Животные – герои  легенд.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11.Животные – символы (2 часа)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32.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Животные символы  стран  Египет  (кошка),  Индия (корова)  и др.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33.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Животные символы.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72">
        <w:rPr>
          <w:rFonts w:ascii="Times New Roman" w:hAnsi="Times New Roman" w:cs="Times New Roman"/>
          <w:b/>
          <w:sz w:val="24"/>
          <w:szCs w:val="24"/>
        </w:rPr>
        <w:t>12.Бионика  - перспективы  развития (1 час)</w:t>
      </w:r>
    </w:p>
    <w:p w:rsidR="00B2260C" w:rsidRPr="00FD5072" w:rsidRDefault="00B2260C" w:rsidP="0043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72">
        <w:rPr>
          <w:rFonts w:ascii="Times New Roman" w:hAnsi="Times New Roman" w:cs="Times New Roman"/>
          <w:b/>
          <w:i/>
          <w:sz w:val="24"/>
          <w:szCs w:val="24"/>
        </w:rPr>
        <w:t>Занятие 34.</w:t>
      </w:r>
      <w:r w:rsidRPr="00FD5072">
        <w:rPr>
          <w:rFonts w:ascii="Times New Roman" w:hAnsi="Times New Roman" w:cs="Times New Roman"/>
          <w:sz w:val="24"/>
          <w:szCs w:val="24"/>
        </w:rPr>
        <w:t xml:space="preserve"> Бионика как наука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Формы  организации занятий внеурочной деятельности: 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>работа в группах.</w:t>
      </w:r>
    </w:p>
    <w:p w:rsidR="00B2260C" w:rsidRPr="00FD5072" w:rsidRDefault="00B2260C" w:rsidP="0043499E">
      <w:pPr>
        <w:spacing w:before="48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D5072">
        <w:rPr>
          <w:rFonts w:ascii="Times New Roman" w:hAnsi="Times New Roman" w:cs="Times New Roman"/>
          <w:b/>
          <w:sz w:val="24"/>
          <w:szCs w:val="24"/>
          <w:lang w:bidi="en-US"/>
        </w:rPr>
        <w:t>Основные виды деятельности:</w:t>
      </w:r>
      <w:r w:rsidRPr="00FD5072">
        <w:rPr>
          <w:rFonts w:ascii="Times New Roman" w:hAnsi="Times New Roman" w:cs="Times New Roman"/>
          <w:sz w:val="24"/>
          <w:szCs w:val="24"/>
          <w:lang w:bidi="en-US"/>
        </w:rPr>
        <w:t xml:space="preserve"> групповая</w:t>
      </w:r>
    </w:p>
    <w:p w:rsidR="00B2260C" w:rsidRPr="00721F3A" w:rsidRDefault="00B2260C" w:rsidP="00B2260C">
      <w:pPr>
        <w:jc w:val="both"/>
      </w:pPr>
    </w:p>
    <w:p w:rsidR="0043499E" w:rsidRDefault="00B2260C" w:rsidP="0043499E">
      <w:pPr>
        <w:pStyle w:val="a8"/>
        <w:spacing w:line="240" w:lineRule="auto"/>
        <w:ind w:firstLine="567"/>
        <w:jc w:val="center"/>
        <w:rPr>
          <w:b/>
          <w:sz w:val="24"/>
        </w:rPr>
      </w:pPr>
      <w:r>
        <w:rPr>
          <w:b/>
        </w:rPr>
        <w:t xml:space="preserve">      </w:t>
      </w:r>
      <w:r w:rsidR="0043499E">
        <w:rPr>
          <w:b/>
          <w:sz w:val="24"/>
        </w:rPr>
        <w:t xml:space="preserve">Тематическое планирование </w:t>
      </w:r>
    </w:p>
    <w:p w:rsidR="0043499E" w:rsidRDefault="0043499E" w:rsidP="0043499E">
      <w:pPr>
        <w:pStyle w:val="a8"/>
        <w:spacing w:line="240" w:lineRule="auto"/>
        <w:ind w:firstLine="0"/>
        <w:rPr>
          <w:sz w:val="24"/>
        </w:rPr>
      </w:pPr>
    </w:p>
    <w:tbl>
      <w:tblPr>
        <w:tblStyle w:val="ae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500"/>
        <w:gridCol w:w="4286"/>
        <w:gridCol w:w="3544"/>
      </w:tblGrid>
      <w:tr w:rsidR="0043499E" w:rsidRPr="00B12824" w:rsidTr="00321537">
        <w:tc>
          <w:tcPr>
            <w:tcW w:w="500" w:type="dxa"/>
          </w:tcPr>
          <w:p w:rsidR="0043499E" w:rsidRPr="00315A5F" w:rsidRDefault="0043499E" w:rsidP="00321537">
            <w:pPr>
              <w:spacing w:line="276" w:lineRule="auto"/>
              <w:jc w:val="center"/>
              <w:rPr>
                <w:b/>
                <w:sz w:val="24"/>
              </w:rPr>
            </w:pPr>
            <w:r w:rsidRPr="00315A5F">
              <w:rPr>
                <w:b/>
                <w:sz w:val="24"/>
              </w:rPr>
              <w:t>№</w:t>
            </w:r>
          </w:p>
        </w:tc>
        <w:tc>
          <w:tcPr>
            <w:tcW w:w="4286" w:type="dxa"/>
          </w:tcPr>
          <w:p w:rsidR="0043499E" w:rsidRPr="00315A5F" w:rsidRDefault="0043499E" w:rsidP="00321537">
            <w:pPr>
              <w:spacing w:line="276" w:lineRule="auto"/>
              <w:jc w:val="center"/>
              <w:rPr>
                <w:b/>
                <w:sz w:val="24"/>
              </w:rPr>
            </w:pPr>
            <w:r w:rsidRPr="00315A5F">
              <w:rPr>
                <w:b/>
                <w:sz w:val="24"/>
              </w:rPr>
              <w:t xml:space="preserve">Раздел </w:t>
            </w:r>
          </w:p>
        </w:tc>
        <w:tc>
          <w:tcPr>
            <w:tcW w:w="3544" w:type="dxa"/>
          </w:tcPr>
          <w:p w:rsidR="0043499E" w:rsidRPr="00315A5F" w:rsidRDefault="0043499E" w:rsidP="00321537">
            <w:pPr>
              <w:spacing w:line="276" w:lineRule="auto"/>
              <w:jc w:val="center"/>
              <w:rPr>
                <w:b/>
                <w:sz w:val="24"/>
              </w:rPr>
            </w:pPr>
            <w:r w:rsidRPr="00315A5F">
              <w:rPr>
                <w:b/>
                <w:sz w:val="24"/>
              </w:rPr>
              <w:t>Кол-во часов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Среды жизни и  их обитатели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2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Гиганты  моря и карлики в мире </w:t>
            </w:r>
            <w:r w:rsidRPr="001F04DE">
              <w:rPr>
                <w:sz w:val="24"/>
              </w:rPr>
              <w:t>животных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Одетые в броню. Рождающие мел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4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 xml:space="preserve">Ядовитые </w:t>
            </w:r>
            <w:r>
              <w:rPr>
                <w:sz w:val="24"/>
              </w:rPr>
              <w:t xml:space="preserve"> </w:t>
            </w:r>
            <w:r w:rsidRPr="001F04DE">
              <w:rPr>
                <w:sz w:val="24"/>
              </w:rPr>
              <w:t>животные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5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1F04DE">
              <w:rPr>
                <w:sz w:val="24"/>
              </w:rPr>
              <w:t>ивотные -рекордсмены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6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1F04DE">
              <w:rPr>
                <w:sz w:val="24"/>
              </w:rPr>
              <w:t>ивотные -строители</w:t>
            </w:r>
          </w:p>
        </w:tc>
        <w:tc>
          <w:tcPr>
            <w:tcW w:w="3544" w:type="dxa"/>
          </w:tcPr>
          <w:p w:rsidR="0043499E" w:rsidRPr="00B12824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7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Заботливые родители</w:t>
            </w:r>
          </w:p>
        </w:tc>
        <w:tc>
          <w:tcPr>
            <w:tcW w:w="3544" w:type="dxa"/>
          </w:tcPr>
          <w:p w:rsidR="0043499E" w:rsidRPr="00BC6080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8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Язык животных</w:t>
            </w:r>
          </w:p>
        </w:tc>
        <w:tc>
          <w:tcPr>
            <w:tcW w:w="3544" w:type="dxa"/>
          </w:tcPr>
          <w:p w:rsidR="0043499E" w:rsidRPr="00BC6080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9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Животные – понятливые ученики</w:t>
            </w:r>
          </w:p>
        </w:tc>
        <w:tc>
          <w:tcPr>
            <w:tcW w:w="3544" w:type="dxa"/>
          </w:tcPr>
          <w:p w:rsidR="0043499E" w:rsidRPr="00BC6080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 w:rsidRPr="001F04DE">
              <w:rPr>
                <w:sz w:val="24"/>
              </w:rPr>
              <w:t>10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Герои песен,  сказок и легенд</w:t>
            </w:r>
          </w:p>
        </w:tc>
        <w:tc>
          <w:tcPr>
            <w:tcW w:w="3544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rPr>
                <w:sz w:val="24"/>
              </w:rPr>
            </w:pPr>
            <w:r w:rsidRPr="001F04DE">
              <w:rPr>
                <w:sz w:val="24"/>
              </w:rPr>
              <w:t>11</w:t>
            </w: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1F04DE">
              <w:rPr>
                <w:sz w:val="24"/>
              </w:rPr>
              <w:t>ивотные - символы</w:t>
            </w:r>
          </w:p>
        </w:tc>
        <w:tc>
          <w:tcPr>
            <w:tcW w:w="3544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2E79AD" w:rsidRDefault="0043499E" w:rsidP="00321537">
            <w:pPr>
              <w:spacing w:line="276" w:lineRule="auto"/>
              <w:rPr>
                <w:sz w:val="24"/>
              </w:rPr>
            </w:pPr>
            <w:r w:rsidRPr="002E79AD">
              <w:rPr>
                <w:sz w:val="24"/>
              </w:rPr>
              <w:t>12</w:t>
            </w:r>
          </w:p>
        </w:tc>
        <w:tc>
          <w:tcPr>
            <w:tcW w:w="4286" w:type="dxa"/>
            <w:vAlign w:val="center"/>
          </w:tcPr>
          <w:p w:rsidR="0043499E" w:rsidRPr="002E79AD" w:rsidRDefault="0043499E" w:rsidP="00321537">
            <w:pPr>
              <w:jc w:val="both"/>
              <w:rPr>
                <w:sz w:val="24"/>
              </w:rPr>
            </w:pPr>
            <w:r w:rsidRPr="002E79AD">
              <w:rPr>
                <w:sz w:val="24"/>
              </w:rPr>
              <w:t>Бионика –перспективы развития</w:t>
            </w:r>
          </w:p>
        </w:tc>
        <w:tc>
          <w:tcPr>
            <w:tcW w:w="3544" w:type="dxa"/>
          </w:tcPr>
          <w:p w:rsidR="0043499E" w:rsidRPr="002E79AD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99E" w:rsidRPr="00B12824" w:rsidTr="00321537">
        <w:tc>
          <w:tcPr>
            <w:tcW w:w="500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86" w:type="dxa"/>
            <w:vAlign w:val="center"/>
          </w:tcPr>
          <w:p w:rsidR="0043499E" w:rsidRPr="001F04DE" w:rsidRDefault="0043499E" w:rsidP="00321537">
            <w:pPr>
              <w:jc w:val="both"/>
              <w:rPr>
                <w:sz w:val="24"/>
              </w:rPr>
            </w:pPr>
            <w:r w:rsidRPr="001F04DE">
              <w:rPr>
                <w:sz w:val="24"/>
              </w:rPr>
              <w:t>Итого</w:t>
            </w:r>
          </w:p>
        </w:tc>
        <w:tc>
          <w:tcPr>
            <w:tcW w:w="3544" w:type="dxa"/>
          </w:tcPr>
          <w:p w:rsidR="0043499E" w:rsidRPr="001F04DE" w:rsidRDefault="0043499E" w:rsidP="003215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3499E" w:rsidRDefault="0043499E" w:rsidP="0043499E">
      <w:pPr>
        <w:pStyle w:val="a8"/>
        <w:spacing w:line="240" w:lineRule="auto"/>
        <w:ind w:firstLine="0"/>
        <w:rPr>
          <w:b/>
          <w:sz w:val="24"/>
        </w:rPr>
      </w:pPr>
    </w:p>
    <w:p w:rsidR="005F3EE6" w:rsidRPr="00577A33" w:rsidRDefault="005F3EE6" w:rsidP="00577A33">
      <w:pPr>
        <w:jc w:val="both"/>
      </w:pPr>
    </w:p>
    <w:p w:rsidR="005F3EE6" w:rsidRDefault="005F3EE6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5F3EE6" w:rsidRDefault="005F3EE6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5F3EE6" w:rsidRDefault="005F3EE6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5F3EE6" w:rsidRDefault="005F3EE6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3349BC" w:rsidRDefault="003349B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3349BC" w:rsidRDefault="003349B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3349BC" w:rsidRDefault="003349B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3349BC" w:rsidRDefault="003349B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3349BC" w:rsidRDefault="003349BC" w:rsidP="003349BC">
      <w:pPr>
        <w:pStyle w:val="a8"/>
        <w:spacing w:line="240" w:lineRule="auto"/>
        <w:ind w:firstLine="0"/>
        <w:rPr>
          <w:b/>
          <w:sz w:val="24"/>
        </w:rPr>
      </w:pPr>
    </w:p>
    <w:p w:rsidR="003349BC" w:rsidRDefault="003349B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3499E" w:rsidRDefault="0043499E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  <w:r w:rsidRPr="006869F3">
        <w:rPr>
          <w:b/>
          <w:sz w:val="24"/>
        </w:rPr>
        <w:t>Календарно-тематическое планирование.</w:t>
      </w: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tbl>
      <w:tblPr>
        <w:tblStyle w:val="ae"/>
        <w:tblpPr w:leftFromText="180" w:rightFromText="180" w:vertAnchor="text" w:horzAnchor="margin" w:tblpXSpec="center" w:tblpY="-3"/>
        <w:tblW w:w="10490" w:type="dxa"/>
        <w:tblLayout w:type="fixed"/>
        <w:tblLook w:val="01E0" w:firstRow="1" w:lastRow="1" w:firstColumn="1" w:lastColumn="1" w:noHBand="0" w:noVBand="0"/>
      </w:tblPr>
      <w:tblGrid>
        <w:gridCol w:w="534"/>
        <w:gridCol w:w="5846"/>
        <w:gridCol w:w="1700"/>
        <w:gridCol w:w="1384"/>
        <w:gridCol w:w="1026"/>
      </w:tblGrid>
      <w:tr w:rsidR="003349BC" w:rsidRPr="00791376" w:rsidTr="0043499E">
        <w:trPr>
          <w:cantSplit/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jc w:val="center"/>
            </w:pPr>
            <w:r>
              <w:t>№</w:t>
            </w:r>
          </w:p>
          <w:p w:rsidR="003349BC" w:rsidRPr="00791376" w:rsidRDefault="003349BC" w:rsidP="001A1A94">
            <w:pPr>
              <w:jc w:val="center"/>
            </w:pPr>
            <w: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Раздел/тема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BC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jc w:val="center"/>
              <w:rPr>
                <w:rFonts w:eastAsiaTheme="minorEastAsia"/>
                <w:b/>
                <w:lang w:eastAsia="en-US" w:bidi="en-US"/>
              </w:rPr>
            </w:pPr>
          </w:p>
          <w:p w:rsidR="003349BC" w:rsidRPr="003349BC" w:rsidRDefault="003349BC" w:rsidP="001A1A94">
            <w:pPr>
              <w:jc w:val="center"/>
            </w:pPr>
            <w:r w:rsidRPr="003349BC">
              <w:rPr>
                <w:rFonts w:eastAsiaTheme="minorEastAsia"/>
                <w:lang w:eastAsia="en-US" w:bidi="en-US"/>
              </w:rPr>
              <w:t>Формы  организации занятий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jc w:val="center"/>
              <w:rPr>
                <w:rFonts w:eastAsiaTheme="minorEastAsia"/>
                <w:b/>
                <w:lang w:bidi="en-US"/>
              </w:rPr>
            </w:pPr>
          </w:p>
          <w:p w:rsidR="003349BC" w:rsidRPr="003349BC" w:rsidRDefault="003349BC" w:rsidP="001A1A94">
            <w:pPr>
              <w:jc w:val="center"/>
              <w:rPr>
                <w:rFonts w:eastAsiaTheme="minorEastAsia"/>
                <w:lang w:bidi="en-US"/>
              </w:rPr>
            </w:pPr>
            <w:r w:rsidRPr="003349BC">
              <w:rPr>
                <w:rFonts w:eastAsiaTheme="minorEastAsia"/>
                <w:lang w:bidi="en-US"/>
              </w:rPr>
              <w:t>Дата</w:t>
            </w: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 w:rsidRPr="00160674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Среды  жизни. Характеристика водной, наземно-воздушной среды. Приспособления организмов к  этим средам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 w:rsidRPr="00E03544">
              <w:rPr>
                <w:rFonts w:eastAsiaTheme="minorEastAsia"/>
                <w:lang w:eastAsia="en-US" w:bidi="en-US"/>
              </w:rPr>
              <w:t>беседа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E03544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 w:rsidRPr="00160674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 почвенной среды  и организм как среда для паразитов. Приспособления организмов к  этим средам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 w:rsidRPr="00E03544">
              <w:rPr>
                <w:rFonts w:eastAsiaTheme="minorEastAsia"/>
                <w:lang w:eastAsia="en-US" w:bidi="en-US"/>
              </w:rPr>
              <w:t>беседа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E03544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 w:rsidRPr="00160674"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rPr>
                <w:sz w:val="24"/>
              </w:rPr>
            </w:pPr>
            <w:r>
              <w:rPr>
                <w:sz w:val="24"/>
              </w:rPr>
              <w:t>Гиганты  моря.   Надкласс Рыбы. Класс Хрящевые рыбы.    Отряд Акулы  и Скаты.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 w:rsidRPr="00160674"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606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Гиганты  моря.  Класс Млекопитающие. Отряд китообразные.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52FE1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606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Гиганты  суши.  Класс Млекопитающие. Отряд  хоботные. Отряд  Хищные. Семейство медвежьи.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Исследовательская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b/>
              </w:rPr>
            </w:pPr>
            <w:r w:rsidRPr="00996044">
              <w:rPr>
                <w:sz w:val="24"/>
              </w:rPr>
              <w:t>Гиганты  суши. Класс  Млекопитающие. Отряд Парнокопытные.  Жирафы  и бегемоты</w:t>
            </w:r>
            <w:r>
              <w:rPr>
                <w:sz w:val="24"/>
              </w:rPr>
              <w:t xml:space="preserve">. </w:t>
            </w:r>
            <w:r w:rsidRPr="00996044">
              <w:rPr>
                <w:sz w:val="24"/>
              </w:rPr>
              <w:t>Отряд Непарнокопытные. Носороги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042C28" w:rsidRDefault="003349BC" w:rsidP="001A1A94">
            <w:pPr>
              <w:jc w:val="both"/>
              <w:rPr>
                <w:sz w:val="24"/>
              </w:rPr>
            </w:pPr>
            <w:r w:rsidRPr="00042C28">
              <w:rPr>
                <w:sz w:val="24"/>
              </w:rPr>
              <w:t>За</w:t>
            </w:r>
            <w:r>
              <w:rPr>
                <w:sz w:val="24"/>
              </w:rPr>
              <w:t xml:space="preserve">щитные покровы животных.  Простейшие фораминиферы.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160674" w:rsidRDefault="003349BC" w:rsidP="001A1A94">
            <w:pPr>
              <w:jc w:val="both"/>
            </w:pPr>
            <w: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094138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Раковины моллюсков.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Панцири  броненосцев и черепах.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/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 w:rsidRPr="001A5A74">
              <w:rPr>
                <w:sz w:val="24"/>
              </w:rPr>
              <w:t xml:space="preserve">Покровы рыб. </w:t>
            </w:r>
            <w:r>
              <w:rPr>
                <w:sz w:val="24"/>
              </w:rPr>
              <w:t>Надежность и уязвимость  защитных покровов животных.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bidi="en-US"/>
              </w:rPr>
              <w:t>Исследовательская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 w:rsidRPr="001A5A74">
              <w:rPr>
                <w:sz w:val="24"/>
              </w:rPr>
              <w:t>Яды  для защиты и нападения.</w:t>
            </w:r>
            <w:r>
              <w:rPr>
                <w:sz w:val="24"/>
              </w:rPr>
              <w:t xml:space="preserve"> Расположение ядовитых желез.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Исследовательская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 Кишечнополостные. Класс Гидроидные. Медузы.  Морская  оса.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Членистоногие.  Класс Насекомые. </w:t>
            </w:r>
            <w:r w:rsidRPr="001A5A74">
              <w:rPr>
                <w:sz w:val="24"/>
              </w:rPr>
              <w:t>Пчелы.</w:t>
            </w:r>
            <w:r>
              <w:rPr>
                <w:sz w:val="24"/>
              </w:rPr>
              <w:t xml:space="preserve">  Осы.</w:t>
            </w:r>
            <w:r w:rsidRPr="001A5A74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Членистоногие.  Класс Паукообразные.  Пауки и клещи.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Хордовые. Класс Земноводные. Ядовитые лягушки.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lastRenderedPageBreak/>
              <w:t>16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 Хордовые. Класс Пресмыкающиеся. Змеи.</w:t>
            </w:r>
          </w:p>
          <w:p w:rsidR="003349BC" w:rsidRPr="001A5A74" w:rsidRDefault="003349BC" w:rsidP="001A1A94">
            <w:pPr>
              <w:jc w:val="both"/>
              <w:rPr>
                <w:sz w:val="24"/>
              </w:rPr>
            </w:pPr>
            <w:r w:rsidRPr="001A5A74">
              <w:rPr>
                <w:sz w:val="24"/>
              </w:rPr>
              <w:t>Меры предосторожности, первая  помощь  при попадании  яда  в организм  человека.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 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Рекорды  беспозвоночных  животных  - кузнечика и муравья.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1A5A7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Сокол сапсан – рекордсмен полета.   Кенгуру – рекордсмен по прыжкам. Гепард  рекордсмен по бегу. </w:t>
            </w:r>
            <w:r w:rsidRPr="001A5A74">
              <w:rPr>
                <w:sz w:val="24"/>
              </w:rPr>
              <w:t>Спортивные  рекорды  в сравнении  с рекордами  животных.</w:t>
            </w:r>
          </w:p>
          <w:p w:rsidR="003349BC" w:rsidRPr="00791376" w:rsidRDefault="003349BC" w:rsidP="001A1A94">
            <w:pPr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19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Животные строители среди беспозвоночных – пчелы и  пауки.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E06F7C" w:rsidRDefault="003349BC" w:rsidP="001A1A94">
            <w:pPr>
              <w:jc w:val="both"/>
              <w:rPr>
                <w:sz w:val="24"/>
              </w:rPr>
            </w:pPr>
            <w:r w:rsidRPr="00E06F7C">
              <w:rPr>
                <w:sz w:val="24"/>
              </w:rPr>
              <w:t xml:space="preserve">Строители среди позвоночных животных.  </w:t>
            </w:r>
            <w:r>
              <w:rPr>
                <w:sz w:val="24"/>
              </w:rPr>
              <w:t>Гнездование для птиц,  хатки бобров.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Исследовательская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E06F7C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Забота о потомстве у беспозвоночных  - осьминоги,  перепончатокрылые.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8A0BE0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Забота о потомстве у позвоночных среди рыб и земноводных.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работа с интернетом и литературой по поиску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8A0BE0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Забота о потомстве у позвоночных среди  пресмыкающихся. Птиц и млекопитающих.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9BC" w:rsidRPr="00791376" w:rsidRDefault="003349BC" w:rsidP="001A1A94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животных.  Танец пчел, муравьев,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52FE1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E06F7C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сигнальная система. Ультразвуки в мире животных. Летучие мыши и дельфины.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52FE1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 w:rsidRPr="00996044">
              <w:rPr>
                <w:sz w:val="24"/>
              </w:rPr>
              <w:t xml:space="preserve">Значение пения птиц, общение млекопитающих.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52FE1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bidi="en-US"/>
              </w:rPr>
              <w:t>Исследовательская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 w:rsidRPr="00996044">
              <w:rPr>
                <w:sz w:val="24"/>
              </w:rPr>
              <w:t>Химический  язык, его расшифровка и использование  человеком.</w:t>
            </w:r>
          </w:p>
          <w:p w:rsidR="003349BC" w:rsidRPr="00996044" w:rsidRDefault="003349BC" w:rsidP="001A1A94">
            <w:pPr>
              <w:jc w:val="both"/>
              <w:rPr>
                <w:b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b/>
                <w:sz w:val="24"/>
              </w:rPr>
            </w:pPr>
            <w:r w:rsidRPr="00996044">
              <w:rPr>
                <w:sz w:val="24"/>
              </w:rPr>
              <w:t xml:space="preserve">Безусловные  рефлексы, инстинкты, условные  рефлексы. Этология.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29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 w:rsidRPr="00996044">
              <w:rPr>
                <w:sz w:val="24"/>
              </w:rPr>
              <w:t>Обучение  в  мире животных.  Выработка  условных рефлексов  у домашних  животных.</w:t>
            </w:r>
          </w:p>
          <w:p w:rsidR="003349BC" w:rsidRPr="00996044" w:rsidRDefault="003349BC" w:rsidP="001A1A94">
            <w:pPr>
              <w:jc w:val="both"/>
              <w:rPr>
                <w:b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52FE1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30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Животные – герои  песен и сказок.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52FE1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31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Животные – герои  легенд.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t>32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Животные символы  стран  Египет  (кошка),  Индия (корова) 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094138" w:rsidRDefault="003349BC" w:rsidP="001A1A94">
            <w:pPr>
              <w:jc w:val="both"/>
            </w:pPr>
            <w:r>
              <w:lastRenderedPageBreak/>
              <w:t>33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Животные символы. </w:t>
            </w:r>
          </w:p>
          <w:p w:rsidR="003349BC" w:rsidRDefault="003349BC" w:rsidP="001A1A94">
            <w:pPr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eastAsia="en-US" w:bidi="en-US"/>
              </w:rPr>
              <w:t>Активная лекция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jc w:val="both"/>
            </w:pPr>
            <w:r>
              <w:t>34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996044" w:rsidRDefault="003349BC" w:rsidP="001A1A9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Бионика как наука.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r>
              <w:rPr>
                <w:rFonts w:eastAsiaTheme="minorEastAsia"/>
                <w:lang w:bidi="en-US"/>
              </w:rPr>
              <w:t>рассказ с элементами беседы.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Default="003349BC" w:rsidP="001A1A94">
            <w:pPr>
              <w:rPr>
                <w:rFonts w:eastAsiaTheme="minorEastAsia"/>
                <w:lang w:bidi="en-US"/>
              </w:rPr>
            </w:pPr>
          </w:p>
        </w:tc>
      </w:tr>
      <w:tr w:rsidR="003349BC" w:rsidRPr="00791376" w:rsidTr="0043499E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34</w:t>
            </w:r>
            <w:r w:rsidRPr="00791376">
              <w:rPr>
                <w:b/>
                <w:sz w:val="24"/>
              </w:rPr>
              <w:t xml:space="preserve"> 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BC" w:rsidRPr="00791376" w:rsidRDefault="003349BC" w:rsidP="001A1A94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BC" w:rsidRPr="00791376" w:rsidRDefault="003349BC" w:rsidP="001A1A94"/>
        </w:tc>
      </w:tr>
    </w:tbl>
    <w:p w:rsidR="00FD5072" w:rsidRDefault="00FD5072" w:rsidP="00FD5072">
      <w:pPr>
        <w:pStyle w:val="a8"/>
        <w:spacing w:line="240" w:lineRule="auto"/>
        <w:ind w:firstLine="0"/>
        <w:rPr>
          <w:b/>
          <w:sz w:val="24"/>
        </w:rPr>
      </w:pPr>
    </w:p>
    <w:p w:rsidR="00FD5072" w:rsidRDefault="00FD5072" w:rsidP="00FD5072">
      <w:pPr>
        <w:pStyle w:val="a8"/>
        <w:spacing w:line="240" w:lineRule="auto"/>
        <w:ind w:firstLine="0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0"/>
        <w:rPr>
          <w:b/>
          <w:sz w:val="24"/>
        </w:rPr>
      </w:pPr>
    </w:p>
    <w:p w:rsidR="00B2260C" w:rsidRPr="00085D38" w:rsidRDefault="00B2260C" w:rsidP="00B2260C">
      <w:pPr>
        <w:jc w:val="center"/>
        <w:rPr>
          <w:b/>
        </w:rPr>
      </w:pPr>
      <w:r w:rsidRPr="00085D38">
        <w:rPr>
          <w:b/>
        </w:rPr>
        <w:t>Информационно-техническое обеспечение</w:t>
      </w:r>
    </w:p>
    <w:p w:rsidR="00B2260C" w:rsidRPr="00085D38" w:rsidRDefault="00B2260C" w:rsidP="00B2260C">
      <w:pPr>
        <w:pStyle w:val="a3"/>
        <w:numPr>
          <w:ilvl w:val="1"/>
          <w:numId w:val="3"/>
        </w:numPr>
      </w:pPr>
      <w:r w:rsidRPr="00085D38">
        <w:t>Электронное  приложение  к  учебнику  (С</w:t>
      </w:r>
      <w:r w:rsidRPr="00085D38">
        <w:rPr>
          <w:lang w:val="en-US"/>
        </w:rPr>
        <w:t>D</w:t>
      </w:r>
      <w:r w:rsidRPr="00085D38">
        <w:t>)  «Биология.  Живой  организм»  Просвещение  2007 г.</w:t>
      </w:r>
    </w:p>
    <w:p w:rsidR="00B2260C" w:rsidRPr="00085D38" w:rsidRDefault="00B2260C" w:rsidP="00B2260C">
      <w:pPr>
        <w:pStyle w:val="a3"/>
        <w:numPr>
          <w:ilvl w:val="1"/>
          <w:numId w:val="3"/>
        </w:numPr>
      </w:pPr>
      <w:r w:rsidRPr="00085D38">
        <w:t xml:space="preserve">Образовательный комплекс "Биология, 6 </w:t>
      </w:r>
      <w:proofErr w:type="spellStart"/>
      <w:r w:rsidRPr="00085D38">
        <w:t>кл</w:t>
      </w:r>
      <w:proofErr w:type="spellEnd"/>
      <w:r w:rsidRPr="00085D38">
        <w:t>. Растения. Бактерии. Грибы. Лишайники" создан на основе УМК под редакцией проф. И.Н. Пономаревой. (М., Издательский центр «</w:t>
      </w:r>
      <w:proofErr w:type="spellStart"/>
      <w:r w:rsidRPr="00085D38">
        <w:t>Вентана</w:t>
      </w:r>
      <w:proofErr w:type="spellEnd"/>
      <w:r w:rsidRPr="00085D38">
        <w:t>-Граф»).</w:t>
      </w:r>
    </w:p>
    <w:p w:rsidR="00B2260C" w:rsidRPr="00085D38" w:rsidRDefault="00B2260C" w:rsidP="00B2260C">
      <w:pPr>
        <w:pStyle w:val="a3"/>
        <w:numPr>
          <w:ilvl w:val="1"/>
          <w:numId w:val="3"/>
        </w:numPr>
      </w:pPr>
      <w:r w:rsidRPr="00085D38">
        <w:t xml:space="preserve">Образовательный комплекс «Биология, 7 </w:t>
      </w:r>
      <w:proofErr w:type="spellStart"/>
      <w:r w:rsidRPr="00085D38">
        <w:t>кл</w:t>
      </w:r>
      <w:proofErr w:type="spellEnd"/>
      <w:r w:rsidRPr="00085D38">
        <w:t>. Животные» создан на основе УМК под редакцией проф. И.Н. Пономаревой. (М., Издательский центр «</w:t>
      </w:r>
      <w:proofErr w:type="spellStart"/>
      <w:r w:rsidRPr="00085D38">
        <w:t>Вентана</w:t>
      </w:r>
      <w:proofErr w:type="spellEnd"/>
      <w:r w:rsidRPr="00085D38">
        <w:t>-Граф»).</w:t>
      </w:r>
    </w:p>
    <w:p w:rsidR="00B2260C" w:rsidRPr="00085D38" w:rsidRDefault="00B2260C" w:rsidP="00B2260C">
      <w:pPr>
        <w:pStyle w:val="a3"/>
        <w:numPr>
          <w:ilvl w:val="1"/>
          <w:numId w:val="3"/>
        </w:numPr>
      </w:pPr>
      <w:r w:rsidRPr="00085D38">
        <w:rPr>
          <w:bCs/>
        </w:rPr>
        <w:t xml:space="preserve">Лабораторный практикум. Биология 6-11 класс </w:t>
      </w:r>
      <w:r w:rsidRPr="00085D38">
        <w:t>(учебное электронное издание), Респуб</w:t>
      </w:r>
      <w:r w:rsidRPr="00085D38">
        <w:softHyphen/>
        <w:t>ликанский мультимедиа центр, 2004</w:t>
      </w:r>
    </w:p>
    <w:p w:rsidR="00B2260C" w:rsidRPr="00085D38" w:rsidRDefault="00B2260C" w:rsidP="00B2260C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D38">
        <w:rPr>
          <w:rFonts w:ascii="Times New Roman" w:hAnsi="Times New Roman"/>
          <w:sz w:val="24"/>
          <w:szCs w:val="24"/>
        </w:rPr>
        <w:t xml:space="preserve">Полный интерактивный  курс  биологии  «Открытая  биология» </w:t>
      </w:r>
      <w:proofErr w:type="spellStart"/>
      <w:r w:rsidRPr="00085D38">
        <w:rPr>
          <w:rFonts w:ascii="Times New Roman" w:hAnsi="Times New Roman"/>
          <w:sz w:val="24"/>
          <w:szCs w:val="24"/>
        </w:rPr>
        <w:t>Физикон</w:t>
      </w:r>
      <w:proofErr w:type="spellEnd"/>
      <w:r w:rsidRPr="00085D38">
        <w:rPr>
          <w:rFonts w:ascii="Times New Roman" w:hAnsi="Times New Roman"/>
          <w:sz w:val="24"/>
          <w:szCs w:val="24"/>
        </w:rPr>
        <w:t xml:space="preserve">  2005 г</w:t>
      </w:r>
    </w:p>
    <w:p w:rsidR="00B2260C" w:rsidRPr="00085D38" w:rsidRDefault="00B2260C" w:rsidP="00B2260C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D38">
        <w:rPr>
          <w:rFonts w:ascii="Times New Roman" w:hAnsi="Times New Roman"/>
          <w:sz w:val="24"/>
          <w:szCs w:val="24"/>
        </w:rPr>
        <w:t>Мультимедийное   учебное  пособие  нового  образца  БИОЛОГИЯ.  Растения.  Бактерии.  Грибы.  Лишайники.   6  класс   Просвещение- Медиа   2005</w:t>
      </w:r>
    </w:p>
    <w:p w:rsidR="00B2260C" w:rsidRPr="00085D38" w:rsidRDefault="00B2260C" w:rsidP="00B2260C">
      <w:pPr>
        <w:pStyle w:val="a7"/>
        <w:rPr>
          <w:rFonts w:ascii="Times New Roman" w:hAnsi="Times New Roman"/>
          <w:sz w:val="24"/>
          <w:szCs w:val="24"/>
        </w:rPr>
      </w:pPr>
    </w:p>
    <w:p w:rsidR="00B2260C" w:rsidRPr="0043499E" w:rsidRDefault="00C66847" w:rsidP="00B2260C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 </w:t>
      </w:r>
      <w:r w:rsidR="00B2260C" w:rsidRPr="0043499E">
        <w:rPr>
          <w:rFonts w:ascii="Times New Roman" w:hAnsi="Times New Roman" w:cs="Times New Roman"/>
          <w:i/>
          <w:u w:val="single"/>
        </w:rPr>
        <w:t>Ресурсы Интернета</w:t>
      </w:r>
    </w:p>
    <w:p w:rsidR="00B2260C" w:rsidRPr="0043499E" w:rsidRDefault="00B2260C" w:rsidP="00B2260C">
      <w:pPr>
        <w:jc w:val="both"/>
        <w:rPr>
          <w:rFonts w:ascii="Times New Roman" w:hAnsi="Times New Roman" w:cs="Times New Roman"/>
        </w:rPr>
      </w:pPr>
    </w:p>
    <w:p w:rsidR="00B2260C" w:rsidRPr="0043499E" w:rsidRDefault="00B2260C" w:rsidP="00B226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</w:rPr>
        <w:t>1.http://bio.1september.ru</w:t>
      </w:r>
    </w:p>
    <w:p w:rsidR="00B2260C" w:rsidRPr="0043499E" w:rsidRDefault="00B2260C" w:rsidP="00B226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</w:rPr>
        <w:t xml:space="preserve">2. </w:t>
      </w:r>
      <w:hyperlink r:id="rId6" w:history="1">
        <w:r w:rsidRPr="0043499E">
          <w:rPr>
            <w:rStyle w:val="a9"/>
            <w:rFonts w:ascii="Times New Roman" w:hAnsi="Times New Roman" w:cs="Times New Roman"/>
          </w:rPr>
          <w:t>http://www.cultinfo.ru</w:t>
        </w:r>
      </w:hyperlink>
    </w:p>
    <w:p w:rsidR="00B2260C" w:rsidRPr="0043499E" w:rsidRDefault="00B2260C" w:rsidP="00B226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</w:rPr>
        <w:t xml:space="preserve">3.  </w:t>
      </w:r>
      <w:r w:rsidRPr="0043499E">
        <w:rPr>
          <w:rFonts w:ascii="Times New Roman" w:hAnsi="Times New Roman" w:cs="Times New Roman"/>
          <w:lang w:val="en-US"/>
        </w:rPr>
        <w:t>http</w:t>
      </w:r>
      <w:r w:rsidRPr="0043499E">
        <w:rPr>
          <w:rFonts w:ascii="Times New Roman" w:hAnsi="Times New Roman" w:cs="Times New Roman"/>
        </w:rPr>
        <w:t>://</w:t>
      </w:r>
      <w:r w:rsidRPr="0043499E">
        <w:rPr>
          <w:rFonts w:ascii="Times New Roman" w:hAnsi="Times New Roman" w:cs="Times New Roman"/>
          <w:lang w:val="en-US"/>
        </w:rPr>
        <w:t>bio</w:t>
      </w:r>
      <w:r w:rsidRPr="0043499E">
        <w:rPr>
          <w:rFonts w:ascii="Times New Roman" w:hAnsi="Times New Roman" w:cs="Times New Roman"/>
        </w:rPr>
        <w:t>.1</w:t>
      </w:r>
      <w:proofErr w:type="spellStart"/>
      <w:r w:rsidRPr="0043499E">
        <w:rPr>
          <w:rFonts w:ascii="Times New Roman" w:hAnsi="Times New Roman" w:cs="Times New Roman"/>
          <w:lang w:val="en-US"/>
        </w:rPr>
        <w:t>september</w:t>
      </w:r>
      <w:proofErr w:type="spellEnd"/>
      <w:r w:rsidRPr="0043499E">
        <w:rPr>
          <w:rFonts w:ascii="Times New Roman" w:hAnsi="Times New Roman" w:cs="Times New Roman"/>
        </w:rPr>
        <w:t>.</w:t>
      </w:r>
      <w:proofErr w:type="spellStart"/>
      <w:r w:rsidRPr="0043499E">
        <w:rPr>
          <w:rFonts w:ascii="Times New Roman" w:hAnsi="Times New Roman" w:cs="Times New Roman"/>
          <w:lang w:val="en-US"/>
        </w:rPr>
        <w:t>ru</w:t>
      </w:r>
      <w:proofErr w:type="spellEnd"/>
      <w:r w:rsidRPr="0043499E">
        <w:rPr>
          <w:rFonts w:ascii="Times New Roman" w:hAnsi="Times New Roman" w:cs="Times New Roman"/>
        </w:rPr>
        <w:t xml:space="preserve"> - газета «Биология» - приложение к «1 сентября» </w:t>
      </w:r>
    </w:p>
    <w:p w:rsidR="00B2260C" w:rsidRPr="0043499E" w:rsidRDefault="00B2260C" w:rsidP="00B226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</w:rPr>
        <w:t xml:space="preserve">4.    </w:t>
      </w:r>
      <w:r w:rsidRPr="0043499E">
        <w:rPr>
          <w:rFonts w:ascii="Times New Roman" w:hAnsi="Times New Roman" w:cs="Times New Roman"/>
          <w:lang w:val="en-US"/>
        </w:rPr>
        <w:t>www</w:t>
      </w:r>
      <w:r w:rsidRPr="0043499E">
        <w:rPr>
          <w:rFonts w:ascii="Times New Roman" w:hAnsi="Times New Roman" w:cs="Times New Roman"/>
        </w:rPr>
        <w:t>.</w:t>
      </w:r>
      <w:r w:rsidRPr="0043499E">
        <w:rPr>
          <w:rFonts w:ascii="Times New Roman" w:hAnsi="Times New Roman" w:cs="Times New Roman"/>
          <w:lang w:val="en-US"/>
        </w:rPr>
        <w:t>bio</w:t>
      </w:r>
      <w:r w:rsidRPr="0043499E">
        <w:rPr>
          <w:rFonts w:ascii="Times New Roman" w:hAnsi="Times New Roman" w:cs="Times New Roman"/>
        </w:rPr>
        <w:t>.</w:t>
      </w:r>
      <w:r w:rsidRPr="0043499E">
        <w:rPr>
          <w:rFonts w:ascii="Times New Roman" w:hAnsi="Times New Roman" w:cs="Times New Roman"/>
          <w:lang w:val="en-US"/>
        </w:rPr>
        <w:t>nature</w:t>
      </w:r>
      <w:r w:rsidRPr="0043499E">
        <w:rPr>
          <w:rFonts w:ascii="Times New Roman" w:hAnsi="Times New Roman" w:cs="Times New Roman"/>
        </w:rPr>
        <w:t>.</w:t>
      </w:r>
      <w:proofErr w:type="spellStart"/>
      <w:r w:rsidRPr="0043499E">
        <w:rPr>
          <w:rFonts w:ascii="Times New Roman" w:hAnsi="Times New Roman" w:cs="Times New Roman"/>
          <w:lang w:val="en-US"/>
        </w:rPr>
        <w:t>ru</w:t>
      </w:r>
      <w:proofErr w:type="spellEnd"/>
      <w:r w:rsidRPr="0043499E">
        <w:rPr>
          <w:rFonts w:ascii="Times New Roman" w:hAnsi="Times New Roman" w:cs="Times New Roman"/>
        </w:rPr>
        <w:t xml:space="preserve"> - научные новости биологии </w:t>
      </w:r>
    </w:p>
    <w:p w:rsidR="00B2260C" w:rsidRPr="0043499E" w:rsidRDefault="00B2260C" w:rsidP="00B2260C">
      <w:pPr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</w:rPr>
        <w:t xml:space="preserve">      5.    </w:t>
      </w:r>
      <w:r w:rsidRPr="0043499E">
        <w:rPr>
          <w:rFonts w:ascii="Times New Roman" w:hAnsi="Times New Roman" w:cs="Times New Roman"/>
          <w:lang w:val="en-US"/>
        </w:rPr>
        <w:t>www</w:t>
      </w:r>
      <w:r w:rsidRPr="0043499E">
        <w:rPr>
          <w:rFonts w:ascii="Times New Roman" w:hAnsi="Times New Roman" w:cs="Times New Roman"/>
        </w:rPr>
        <w:t>.</w:t>
      </w:r>
      <w:proofErr w:type="spellStart"/>
      <w:r w:rsidRPr="0043499E">
        <w:rPr>
          <w:rFonts w:ascii="Times New Roman" w:hAnsi="Times New Roman" w:cs="Times New Roman"/>
          <w:lang w:val="en-US"/>
        </w:rPr>
        <w:t>edios</w:t>
      </w:r>
      <w:proofErr w:type="spellEnd"/>
      <w:r w:rsidRPr="0043499E">
        <w:rPr>
          <w:rFonts w:ascii="Times New Roman" w:hAnsi="Times New Roman" w:cs="Times New Roman"/>
        </w:rPr>
        <w:t>.</w:t>
      </w:r>
      <w:proofErr w:type="spellStart"/>
      <w:r w:rsidRPr="0043499E">
        <w:rPr>
          <w:rFonts w:ascii="Times New Roman" w:hAnsi="Times New Roman" w:cs="Times New Roman"/>
          <w:lang w:val="en-US"/>
        </w:rPr>
        <w:t>ru</w:t>
      </w:r>
      <w:proofErr w:type="spellEnd"/>
      <w:r w:rsidRPr="0043499E">
        <w:rPr>
          <w:rFonts w:ascii="Times New Roman" w:hAnsi="Times New Roman" w:cs="Times New Roman"/>
        </w:rPr>
        <w:t xml:space="preserve"> - </w:t>
      </w:r>
      <w:proofErr w:type="spellStart"/>
      <w:r w:rsidRPr="0043499E">
        <w:rPr>
          <w:rFonts w:ascii="Times New Roman" w:hAnsi="Times New Roman" w:cs="Times New Roman"/>
        </w:rPr>
        <w:t>Эйдос</w:t>
      </w:r>
      <w:proofErr w:type="spellEnd"/>
      <w:r w:rsidRPr="0043499E">
        <w:rPr>
          <w:rFonts w:ascii="Times New Roman" w:hAnsi="Times New Roman" w:cs="Times New Roman"/>
        </w:rPr>
        <w:t xml:space="preserve"> - центр дистанционного образования.</w:t>
      </w:r>
    </w:p>
    <w:p w:rsidR="00B2260C" w:rsidRPr="0043499E" w:rsidRDefault="00B2260C" w:rsidP="00577A3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499E">
        <w:rPr>
          <w:rFonts w:ascii="Times New Roman" w:hAnsi="Times New Roman" w:cs="Times New Roman"/>
          <w:bCs/>
        </w:rPr>
        <w:t xml:space="preserve">      6. </w:t>
      </w:r>
      <w:r w:rsidRPr="0043499E">
        <w:rPr>
          <w:rFonts w:ascii="Times New Roman" w:hAnsi="Times New Roman" w:cs="Times New Roman"/>
          <w:bCs/>
          <w:lang w:val="en-US"/>
        </w:rPr>
        <w:t>www</w:t>
      </w:r>
      <w:r w:rsidRPr="0043499E">
        <w:rPr>
          <w:rFonts w:ascii="Times New Roman" w:hAnsi="Times New Roman" w:cs="Times New Roman"/>
          <w:bCs/>
        </w:rPr>
        <w:t>.</w:t>
      </w:r>
      <w:r w:rsidRPr="0043499E">
        <w:rPr>
          <w:rFonts w:ascii="Times New Roman" w:hAnsi="Times New Roman" w:cs="Times New Roman"/>
          <w:bCs/>
          <w:lang w:val="en-US"/>
        </w:rPr>
        <w:t>km</w:t>
      </w:r>
      <w:r w:rsidRPr="0043499E">
        <w:rPr>
          <w:rFonts w:ascii="Times New Roman" w:hAnsi="Times New Roman" w:cs="Times New Roman"/>
          <w:bCs/>
        </w:rPr>
        <w:t>.</w:t>
      </w:r>
      <w:proofErr w:type="spellStart"/>
      <w:r w:rsidRPr="0043499E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43499E">
        <w:rPr>
          <w:rFonts w:ascii="Times New Roman" w:hAnsi="Times New Roman" w:cs="Times New Roman"/>
          <w:bCs/>
        </w:rPr>
        <w:t>/</w:t>
      </w:r>
      <w:r w:rsidRPr="0043499E">
        <w:rPr>
          <w:rFonts w:ascii="Times New Roman" w:hAnsi="Times New Roman" w:cs="Times New Roman"/>
          <w:bCs/>
          <w:lang w:val="en-US"/>
        </w:rPr>
        <w:t>education</w:t>
      </w:r>
      <w:r w:rsidRPr="0043499E">
        <w:rPr>
          <w:rFonts w:ascii="Times New Roman" w:hAnsi="Times New Roman" w:cs="Times New Roman"/>
          <w:bCs/>
        </w:rPr>
        <w:t xml:space="preserve"> </w:t>
      </w:r>
      <w:r w:rsidRPr="0043499E">
        <w:rPr>
          <w:rFonts w:ascii="Times New Roman" w:hAnsi="Times New Roman" w:cs="Times New Roman"/>
        </w:rPr>
        <w:t xml:space="preserve">-Учебные материалы и </w:t>
      </w:r>
      <w:r w:rsidRPr="0043499E">
        <w:rPr>
          <w:rFonts w:ascii="Times New Roman" w:hAnsi="Times New Roman" w:cs="Times New Roman"/>
        </w:rPr>
        <w:tab/>
        <w:t>словари на сайте «Кирилл и Мефодий</w:t>
      </w:r>
    </w:p>
    <w:p w:rsidR="00B2260C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B2260C" w:rsidRDefault="00B2260C" w:rsidP="00B2260C">
      <w:pPr>
        <w:pStyle w:val="a8"/>
        <w:spacing w:line="240" w:lineRule="auto"/>
        <w:ind w:firstLine="0"/>
        <w:rPr>
          <w:b/>
          <w:sz w:val="24"/>
        </w:rPr>
      </w:pPr>
    </w:p>
    <w:p w:rsidR="00B2260C" w:rsidRPr="00315A5F" w:rsidRDefault="00B2260C" w:rsidP="00B2260C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792189" w:rsidRPr="00792189" w:rsidRDefault="00792189" w:rsidP="0079218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Рекомендуемая литература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Алешко Е.Н. Хрестоматия по ботанике «Просвещение» 1967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Брэм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А.Д. Жизнь животных в двух томах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Беме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. Л.Б. Жизнь птиц у нас дома.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Вилли К. Биология « Мир» 1968 год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Виноградоаа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В.С. Основы микробиологии и пищевой гигиены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Гиляров М.С. Биологический энциклопедический словарь. «Советская энциклопедия» 1989 </w:t>
      </w: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годИгнатьев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Б.В.- Ботаника 1958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Лункевич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В.В.-Занимательная биология. «Наука» 1965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Ленский Г.К. Борьба с вредителями и болезнями плодовых, ягодных и овощных культур.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Плавильщиков Н.Н. Юным любителям природы «Детская литература» 1975 год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Панфилов Д.В. В мире насекомых.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Мариковский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Тайны мира насекомых «Кайнар» Алма-Ата 1969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Популярная энциклопедия книга первая «Обычное в необычном» 1990 г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Популярная энциклопедия книга вторая «Загадки живой природы» 1993г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Рублев С. Энциклопедия в мире животных. ИД «Владис»-2009 год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Стекольников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 Что такое </w:t>
      </w: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Аскалапус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Тинберген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 Поведение животных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Трайтак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Д.И. Растения « Просвещение » 1996 год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Яхонтов А.А. Зоология для учителя «Просвещение» 1968 год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Фарб</w:t>
      </w:r>
      <w:proofErr w:type="spellEnd"/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Насекомые « Мир» Москва 1976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92189">
        <w:rPr>
          <w:rFonts w:ascii="Times New Roman" w:eastAsia="Times New Roman" w:hAnsi="Times New Roman" w:cs="Times New Roman"/>
          <w:color w:val="000000"/>
          <w:sz w:val="26"/>
          <w:szCs w:val="26"/>
        </w:rPr>
        <w:t>Я иду на урок биологии книга для учителя Москва « Первое сентября» 2000 год.</w:t>
      </w:r>
    </w:p>
    <w:p w:rsidR="00792189" w:rsidRPr="00792189" w:rsidRDefault="00792189" w:rsidP="0079218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9765D" w:rsidRDefault="0029765D"/>
    <w:sectPr w:rsidR="0029765D" w:rsidSect="003349B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7B"/>
    <w:multiLevelType w:val="multilevel"/>
    <w:tmpl w:val="B296C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808BB"/>
    <w:multiLevelType w:val="hybridMultilevel"/>
    <w:tmpl w:val="2C4CB6E4"/>
    <w:lvl w:ilvl="0" w:tplc="46F8FA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1407A"/>
    <w:multiLevelType w:val="multilevel"/>
    <w:tmpl w:val="70F4B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B29AD"/>
    <w:multiLevelType w:val="multilevel"/>
    <w:tmpl w:val="CD30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87C20"/>
    <w:multiLevelType w:val="multilevel"/>
    <w:tmpl w:val="6D026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D5815"/>
    <w:multiLevelType w:val="multilevel"/>
    <w:tmpl w:val="BD2E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951AF"/>
    <w:multiLevelType w:val="multilevel"/>
    <w:tmpl w:val="F2B0D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E448D"/>
    <w:multiLevelType w:val="multilevel"/>
    <w:tmpl w:val="14D6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7E6BA7"/>
    <w:multiLevelType w:val="multilevel"/>
    <w:tmpl w:val="7BB6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7216B"/>
    <w:multiLevelType w:val="multilevel"/>
    <w:tmpl w:val="8EACF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89"/>
    <w:rsid w:val="001A1A94"/>
    <w:rsid w:val="0025578D"/>
    <w:rsid w:val="0029765D"/>
    <w:rsid w:val="003349BC"/>
    <w:rsid w:val="003B389F"/>
    <w:rsid w:val="0043499E"/>
    <w:rsid w:val="004F1A6C"/>
    <w:rsid w:val="00541FA9"/>
    <w:rsid w:val="00577A33"/>
    <w:rsid w:val="00577DA5"/>
    <w:rsid w:val="005F3EE6"/>
    <w:rsid w:val="007540DC"/>
    <w:rsid w:val="00792189"/>
    <w:rsid w:val="00794DCE"/>
    <w:rsid w:val="00823822"/>
    <w:rsid w:val="009750EE"/>
    <w:rsid w:val="009E0A73"/>
    <w:rsid w:val="00B2260C"/>
    <w:rsid w:val="00C527DD"/>
    <w:rsid w:val="00C52ABB"/>
    <w:rsid w:val="00C66847"/>
    <w:rsid w:val="00DD2B3D"/>
    <w:rsid w:val="00E7017E"/>
    <w:rsid w:val="00F91B23"/>
    <w:rsid w:val="00FB35BC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C1EC-9FE9-4A24-9AA0-CD1F382E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Plain Text"/>
    <w:basedOn w:val="a"/>
    <w:link w:val="a5"/>
    <w:uiPriority w:val="99"/>
    <w:unhideWhenUsed/>
    <w:rsid w:val="00B226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226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2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226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Новый"/>
    <w:basedOn w:val="a"/>
    <w:rsid w:val="00B2260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semiHidden/>
    <w:unhideWhenUsed/>
    <w:rsid w:val="00B2260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2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2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2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2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226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6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B226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lt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86D2-B46D-4C7C-BAE7-CB460334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admin</cp:lastModifiedBy>
  <cp:revision>10</cp:revision>
  <dcterms:created xsi:type="dcterms:W3CDTF">2024-09-09T14:57:00Z</dcterms:created>
  <dcterms:modified xsi:type="dcterms:W3CDTF">2024-12-10T08:01:00Z</dcterms:modified>
</cp:coreProperties>
</file>