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D9" w:rsidRPr="00867B82" w:rsidRDefault="00B742D9" w:rsidP="00B742D9">
      <w:pPr>
        <w:suppressAutoHyphens/>
        <w:overflowPunct w:val="0"/>
        <w:spacing w:before="113" w:after="0" w:line="240" w:lineRule="auto"/>
        <w:jc w:val="center"/>
        <w:outlineLvl w:val="0"/>
        <w:rPr>
          <w:rFonts w:ascii="Arial" w:eastAsia="Noto Serif CJK SC" w:hAnsi="Arial" w:cs="Lohit Devanagari"/>
          <w:b/>
          <w:bCs/>
          <w:kern w:val="2"/>
          <w:sz w:val="24"/>
          <w:szCs w:val="36"/>
          <w:lang w:eastAsia="zh-CN" w:bidi="hi-IN"/>
        </w:rPr>
      </w:pPr>
      <w:r w:rsidRPr="00867B82">
        <w:rPr>
          <w:rFonts w:ascii="Arial" w:eastAsia="Noto Serif CJK SC" w:hAnsi="Arial" w:cs="Lohit Devanagari"/>
          <w:b/>
          <w:bCs/>
          <w:kern w:val="2"/>
          <w:sz w:val="24"/>
          <w:szCs w:val="36"/>
          <w:lang w:eastAsia="zh-CN" w:bidi="hi-IN"/>
        </w:rPr>
        <w:t xml:space="preserve">Муниципальное </w:t>
      </w:r>
      <w:r>
        <w:rPr>
          <w:rFonts w:ascii="Arial" w:eastAsia="Noto Serif CJK SC" w:hAnsi="Arial" w:cs="Lohit Devanagari"/>
          <w:b/>
          <w:bCs/>
          <w:kern w:val="2"/>
          <w:sz w:val="24"/>
          <w:szCs w:val="36"/>
          <w:lang w:eastAsia="zh-CN" w:bidi="hi-IN"/>
        </w:rPr>
        <w:t>казенное</w:t>
      </w:r>
      <w:r w:rsidRPr="00867B82">
        <w:rPr>
          <w:rFonts w:ascii="Arial" w:eastAsia="Noto Serif CJK SC" w:hAnsi="Arial" w:cs="Lohit Devanagari"/>
          <w:b/>
          <w:bCs/>
          <w:kern w:val="2"/>
          <w:sz w:val="24"/>
          <w:szCs w:val="36"/>
          <w:lang w:eastAsia="zh-CN" w:bidi="hi-IN"/>
        </w:rPr>
        <w:t xml:space="preserve"> общеобразовательное учреждение</w:t>
      </w:r>
      <w:r w:rsidRPr="00867B82">
        <w:rPr>
          <w:rFonts w:ascii="Arial" w:eastAsia="Noto Serif CJK SC" w:hAnsi="Arial" w:cs="Lohit Devanagari"/>
          <w:b/>
          <w:bCs/>
          <w:kern w:val="2"/>
          <w:sz w:val="24"/>
          <w:szCs w:val="36"/>
          <w:lang w:eastAsia="zh-CN" w:bidi="hi-IN"/>
        </w:rPr>
        <w:br/>
        <w:t>«Кирпичнозаводская средняя общеобразовательная школа»</w:t>
      </w:r>
    </w:p>
    <w:p w:rsidR="00B742D9" w:rsidRPr="00867B82" w:rsidRDefault="00B742D9" w:rsidP="00B742D9">
      <w:pPr>
        <w:suppressAutoHyphens/>
        <w:overflowPunct w:val="0"/>
        <w:spacing w:after="60" w:line="240" w:lineRule="auto"/>
        <w:jc w:val="center"/>
        <w:outlineLvl w:val="0"/>
        <w:rPr>
          <w:rFonts w:ascii="Arial" w:eastAsia="Noto Serif CJK SC" w:hAnsi="Arial" w:cs="Lohit Devanagari"/>
          <w:bCs/>
          <w:kern w:val="2"/>
          <w:sz w:val="20"/>
          <w:szCs w:val="36"/>
          <w:lang w:eastAsia="zh-CN" w:bidi="hi-IN"/>
        </w:rPr>
      </w:pPr>
      <w:r w:rsidRPr="00867B82">
        <w:rPr>
          <w:rFonts w:ascii="Arial" w:eastAsia="Noto Serif CJK SC" w:hAnsi="Arial" w:cs="Lohit Devanagari"/>
          <w:bCs/>
          <w:kern w:val="2"/>
          <w:sz w:val="20"/>
          <w:szCs w:val="36"/>
          <w:lang w:eastAsia="zh-CN" w:bidi="hi-IN"/>
        </w:rPr>
        <w:t>(М</w:t>
      </w:r>
      <w:r>
        <w:rPr>
          <w:rFonts w:ascii="Arial" w:eastAsia="Noto Serif CJK SC" w:hAnsi="Arial" w:cs="Lohit Devanagari"/>
          <w:bCs/>
          <w:kern w:val="2"/>
          <w:sz w:val="20"/>
          <w:szCs w:val="36"/>
          <w:lang w:eastAsia="zh-CN" w:bidi="hi-IN"/>
        </w:rPr>
        <w:t>К</w:t>
      </w:r>
      <w:r w:rsidRPr="00867B82">
        <w:rPr>
          <w:rFonts w:ascii="Arial" w:eastAsia="Noto Serif CJK SC" w:hAnsi="Arial" w:cs="Lohit Devanagari"/>
          <w:bCs/>
          <w:kern w:val="2"/>
          <w:sz w:val="20"/>
          <w:szCs w:val="36"/>
          <w:lang w:eastAsia="zh-CN" w:bidi="hi-IN"/>
        </w:rPr>
        <w:t>ОУ «</w:t>
      </w:r>
      <w:r w:rsidRPr="00867B82">
        <w:rPr>
          <w:rFonts w:ascii="Arial" w:eastAsia="Noto Serif CJK SC" w:hAnsi="Arial" w:cs="Lohit Devanagari"/>
          <w:bCs/>
          <w:kern w:val="2"/>
          <w:sz w:val="24"/>
          <w:szCs w:val="24"/>
          <w:lang w:eastAsia="zh-CN" w:bidi="hi-IN"/>
        </w:rPr>
        <w:t>Кирпичнозаводская</w:t>
      </w:r>
      <w:r w:rsidRPr="00867B82">
        <w:rPr>
          <w:rFonts w:ascii="Arial" w:eastAsia="Noto Serif CJK SC" w:hAnsi="Arial" w:cs="Lohit Devanagari"/>
          <w:bCs/>
          <w:kern w:val="2"/>
          <w:sz w:val="20"/>
          <w:szCs w:val="36"/>
          <w:lang w:eastAsia="zh-CN" w:bidi="hi-IN"/>
        </w:rPr>
        <w:t xml:space="preserve"> СОШ»)</w:t>
      </w:r>
    </w:p>
    <w:p w:rsidR="00B742D9" w:rsidRDefault="00B742D9" w:rsidP="00B742D9"/>
    <w:tbl>
      <w:tblPr>
        <w:tblW w:w="9638" w:type="dxa"/>
        <w:tblLayout w:type="fixed"/>
        <w:tblLook w:val="0600" w:firstRow="0" w:lastRow="0" w:firstColumn="0" w:lastColumn="0" w:noHBand="1" w:noVBand="1"/>
      </w:tblPr>
      <w:tblGrid>
        <w:gridCol w:w="4251"/>
        <w:gridCol w:w="1136"/>
        <w:gridCol w:w="4251"/>
      </w:tblGrid>
      <w:tr w:rsidR="00B742D9" w:rsidRPr="00F83BD9" w:rsidTr="00BA1172">
        <w:trPr>
          <w:cantSplit/>
          <w:trHeight w:hRule="exact" w:val="454"/>
        </w:trPr>
        <w:tc>
          <w:tcPr>
            <w:tcW w:w="4251" w:type="dxa"/>
            <w:shd w:val="clear" w:color="auto" w:fill="auto"/>
            <w:vAlign w:val="bottom"/>
          </w:tcPr>
          <w:p w:rsidR="00B742D9" w:rsidRPr="00F83BD9" w:rsidRDefault="00B742D9" w:rsidP="00614C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BD9">
              <w:rPr>
                <w:rFonts w:ascii="Arial" w:hAnsi="Arial" w:cs="Arial"/>
                <w:sz w:val="24"/>
                <w:szCs w:val="24"/>
              </w:rPr>
              <w:t>СОГЛАСОВАНО</w:t>
            </w:r>
            <w:bookmarkStart w:id="0" w:name="_GoBack"/>
            <w:bookmarkEnd w:id="0"/>
          </w:p>
        </w:tc>
        <w:tc>
          <w:tcPr>
            <w:tcW w:w="1136" w:type="dxa"/>
            <w:shd w:val="clear" w:color="auto" w:fill="auto"/>
          </w:tcPr>
          <w:p w:rsidR="00B742D9" w:rsidRPr="00F83BD9" w:rsidRDefault="00B742D9" w:rsidP="00614CAB"/>
        </w:tc>
        <w:tc>
          <w:tcPr>
            <w:tcW w:w="4251" w:type="dxa"/>
            <w:shd w:val="clear" w:color="auto" w:fill="auto"/>
            <w:vAlign w:val="bottom"/>
          </w:tcPr>
          <w:p w:rsidR="00B742D9" w:rsidRPr="00F83BD9" w:rsidRDefault="00B742D9" w:rsidP="00614C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</w:tr>
      <w:tr w:rsidR="00B742D9" w:rsidRPr="00F83BD9" w:rsidTr="00BA1172">
        <w:trPr>
          <w:cantSplit/>
          <w:trHeight w:hRule="exact" w:val="451"/>
        </w:trPr>
        <w:tc>
          <w:tcPr>
            <w:tcW w:w="4251" w:type="dxa"/>
            <w:shd w:val="clear" w:color="auto" w:fill="auto"/>
            <w:vAlign w:val="bottom"/>
          </w:tcPr>
          <w:p w:rsidR="00B742D9" w:rsidRPr="00F83BD9" w:rsidRDefault="00B742D9" w:rsidP="00614C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1136" w:type="dxa"/>
            <w:shd w:val="clear" w:color="auto" w:fill="auto"/>
          </w:tcPr>
          <w:p w:rsidR="00B742D9" w:rsidRPr="00F83BD9" w:rsidRDefault="00B742D9" w:rsidP="00614CAB"/>
        </w:tc>
        <w:tc>
          <w:tcPr>
            <w:tcW w:w="4251" w:type="dxa"/>
            <w:shd w:val="clear" w:color="auto" w:fill="auto"/>
            <w:vAlign w:val="bottom"/>
          </w:tcPr>
          <w:p w:rsidR="00B742D9" w:rsidRPr="00F83BD9" w:rsidRDefault="00B742D9" w:rsidP="00614C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90D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</w:p>
        </w:tc>
      </w:tr>
      <w:tr w:rsidR="00B742D9" w:rsidRPr="00F83BD9" w:rsidTr="00BA1172">
        <w:trPr>
          <w:cantSplit/>
          <w:trHeight w:hRule="exact" w:val="454"/>
        </w:trPr>
        <w:tc>
          <w:tcPr>
            <w:tcW w:w="4251" w:type="dxa"/>
            <w:shd w:val="clear" w:color="auto" w:fill="auto"/>
            <w:vAlign w:val="bottom"/>
          </w:tcPr>
          <w:p w:rsidR="00B742D9" w:rsidRPr="00F83BD9" w:rsidRDefault="00B742D9" w:rsidP="00614C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«Кирпичнозаводская СОШ»</w:t>
            </w:r>
          </w:p>
        </w:tc>
        <w:tc>
          <w:tcPr>
            <w:tcW w:w="1136" w:type="dxa"/>
            <w:shd w:val="clear" w:color="auto" w:fill="auto"/>
          </w:tcPr>
          <w:p w:rsidR="00B742D9" w:rsidRPr="00F83BD9" w:rsidRDefault="00B742D9" w:rsidP="00614CAB"/>
        </w:tc>
        <w:tc>
          <w:tcPr>
            <w:tcW w:w="4251" w:type="dxa"/>
            <w:shd w:val="clear" w:color="auto" w:fill="auto"/>
            <w:vAlign w:val="bottom"/>
          </w:tcPr>
          <w:p w:rsidR="00B742D9" w:rsidRPr="00F83BD9" w:rsidRDefault="00BA1172" w:rsidP="00614C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B742D9">
              <w:rPr>
                <w:rFonts w:ascii="Times New Roman" w:hAnsi="Times New Roman"/>
                <w:sz w:val="24"/>
                <w:szCs w:val="24"/>
              </w:rPr>
              <w:t>ОУ «Кирпичнозаводская СОШ»</w:t>
            </w:r>
          </w:p>
        </w:tc>
      </w:tr>
      <w:tr w:rsidR="00B742D9" w:rsidRPr="00F83BD9" w:rsidTr="00BA1172">
        <w:trPr>
          <w:cantSplit/>
          <w:trHeight w:hRule="exact" w:val="454"/>
        </w:trPr>
        <w:tc>
          <w:tcPr>
            <w:tcW w:w="4251" w:type="dxa"/>
            <w:shd w:val="clear" w:color="auto" w:fill="auto"/>
            <w:vAlign w:val="bottom"/>
          </w:tcPr>
          <w:p w:rsidR="00B742D9" w:rsidRPr="00F83BD9" w:rsidRDefault="00B742D9" w:rsidP="00B742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(протокол от 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3BD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83BD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83B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742D9" w:rsidRPr="00F83BD9" w:rsidRDefault="00B742D9" w:rsidP="00614CAB"/>
        </w:tc>
        <w:tc>
          <w:tcPr>
            <w:tcW w:w="4251" w:type="dxa"/>
            <w:shd w:val="clear" w:color="auto" w:fill="auto"/>
            <w:vAlign w:val="bottom"/>
          </w:tcPr>
          <w:p w:rsidR="00B742D9" w:rsidRPr="00F83BD9" w:rsidRDefault="00B742D9" w:rsidP="00B742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07.2024 №5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B742D9" w:rsidRDefault="00B742D9" w:rsidP="00B742D9">
      <w:pPr>
        <w:pStyle w:val="-"/>
        <w:spacing w:before="360" w:after="240"/>
      </w:pPr>
    </w:p>
    <w:p w:rsidR="004F7E87" w:rsidRPr="00647C91" w:rsidRDefault="004F7E87" w:rsidP="0064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F7E87" w:rsidRPr="00647C91" w:rsidRDefault="004F7E87" w:rsidP="0064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совете по вопросам профилактики безнадзорности и правонарушений</w:t>
      </w:r>
    </w:p>
    <w:p w:rsidR="004F7E87" w:rsidRDefault="004F7E87" w:rsidP="0064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несовершеннолетних</w:t>
      </w:r>
    </w:p>
    <w:p w:rsidR="00647C91" w:rsidRPr="00647C91" w:rsidRDefault="00647C91" w:rsidP="0064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E87" w:rsidRPr="00B742D9" w:rsidRDefault="004F7E87" w:rsidP="00B742D9">
      <w:pPr>
        <w:pStyle w:val="2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2D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 Общие положения</w:t>
      </w:r>
    </w:p>
    <w:p w:rsidR="004F7E87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Совет по вопросам профилактики безнадзорности и правонарушений несовершеннолетних (далее – Совет) создается для осуществления профилактики безнадзорности и правонарушений несовершеннолетних обучающихся, защиты их прав и законных интересов в </w:t>
      </w:r>
      <w:r w:rsidR="00647C91" w:rsidRPr="00647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613A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647C91" w:rsidRPr="00647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ОУ «Кирпичнозаводская СОШ»</w:t>
      </w:r>
      <w:r w:rsidRPr="00647C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108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рганизация).</w:t>
      </w:r>
    </w:p>
    <w:p w:rsidR="00136324" w:rsidRDefault="00136324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 Положение о совете профилактики безнадзорности и правонарушений несовершеннолетних определяет основные цели,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профилактики.</w:t>
      </w:r>
    </w:p>
    <w:p w:rsidR="00136324" w:rsidRPr="00647C91" w:rsidRDefault="00136324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363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создается на общественных началах.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363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Совета входят</w:t>
      </w:r>
      <w:r w:rsidR="0005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председатель, секретарь </w:t>
      </w:r>
      <w:r w:rsidR="0013632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члены Совета, в числе которых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заместитель директора по воспитательной работе, педагог</w:t>
      </w:r>
      <w:r w:rsidRPr="00647C9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-</w:t>
      </w:r>
      <w:r w:rsidRPr="00647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психолог, социальный педагог, представители управляющего совета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Председателем Совета является </w:t>
      </w:r>
      <w:r w:rsidRPr="00647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заместитель руководителя по воспитательной работе – по должности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506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в своей деятельности руководствуется настоящим положением, а также: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Конституцией РФ;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Семейным кодексом РФ;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федеральными законами:</w:t>
      </w:r>
    </w:p>
    <w:p w:rsidR="004F7E87" w:rsidRPr="00667787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hyperlink r:id="rId7" w:anchor="/document/99/902389617/" w:history="1">
        <w:r w:rsidRPr="006677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29.12.2012 № 273</w:t>
        </w:r>
        <w:r w:rsidR="00A04C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  <w:r w:rsidRPr="006677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ФЗ «Об образовании в Российской Федерации»</w:t>
        </w:r>
      </w:hyperlink>
      <w:r w:rsidR="00C300DF"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25 декабря 2023 года</w:t>
      </w:r>
      <w:r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E87" w:rsidRPr="00667787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hyperlink r:id="rId8" w:anchor="/document/99/901713538/" w:history="1">
        <w:r w:rsidRPr="006677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24.07.1998 № 124</w:t>
        </w:r>
        <w:r w:rsidR="00A04C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  <w:r w:rsidRPr="006677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ФЗ «Об основных гарантиях прав ребенка в Российской Федерации»</w:t>
        </w:r>
      </w:hyperlink>
      <w:r w:rsidR="00C300DF"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28 апреля 2023 года</w:t>
      </w:r>
      <w:r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E87" w:rsidRPr="00667787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hyperlink r:id="rId9" w:anchor="/document/99/901737405/" w:history="1">
        <w:r w:rsidRPr="006677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24.06.1999 № 120</w:t>
        </w:r>
        <w:r w:rsidR="00A04C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  <w:r w:rsidRPr="006677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ФЗ «Об основах системы профилактики безнадзорности правонарушений несовершеннолетних»</w:t>
        </w:r>
      </w:hyperlink>
      <w:r w:rsidR="00C300DF"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21 ноября 2022 года</w:t>
      </w:r>
      <w:r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C91" w:rsidRPr="00667787" w:rsidRDefault="00647C9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 23.06. 2016 г. N 182</w:t>
      </w:r>
      <w:r w:rsidR="00A0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–ФЗ </w:t>
      </w:r>
      <w:r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 основах системы профилактики правонарушений в РФ»</w:t>
      </w:r>
    </w:p>
    <w:p w:rsidR="004F7E87" w:rsidRPr="00667787" w:rsidRDefault="00647C9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87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4F7E87"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10" w:anchor="/document/99/420362254/" w:history="1">
        <w:r w:rsidR="004F7E87" w:rsidRPr="006677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письмом Минобрнауки России от 28.04.2016 № АК-923/07</w:t>
        </w:r>
      </w:hyperlink>
      <w:r w:rsidR="004F7E87" w:rsidRPr="006677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E87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локальными нормативными актами и </w:t>
      </w:r>
      <w:r w:rsidR="000509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организации.</w:t>
      </w:r>
    </w:p>
    <w:p w:rsidR="00B46F3A" w:rsidRPr="00B46F3A" w:rsidRDefault="0035068A" w:rsidP="00B742D9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1.7. </w:t>
      </w:r>
      <w:r w:rsidR="00B46F3A" w:rsidRPr="00B46F3A">
        <w:t xml:space="preserve">Деятельность по профилактике безнадзорности и правонарушений несовершеннолетних основывается на принципах законности, демократизма, гуманного </w:t>
      </w:r>
      <w:r w:rsidR="00B46F3A" w:rsidRPr="00B46F3A">
        <w:lastRenderedPageBreak/>
        <w:t>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35068A" w:rsidRPr="0035068A" w:rsidRDefault="0035068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506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Термины, которые используются в настоящем положении.</w:t>
      </w:r>
    </w:p>
    <w:p w:rsidR="004F7E87" w:rsidRPr="00647C91" w:rsidRDefault="00613A5B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F7E87" w:rsidRPr="00647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риска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F7E87"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несовершеннолетние, обладающие одним или несколькими признаками: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отягощенной наследственностью – были психические расстройства и (или) зависимости от алкоголя и наркотиков у родственников;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выраженными отклонениями в характере, поведении, реагировании, которые могут быть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врожденными или возникнуть в связи с хроническими дефектами воспитания или из-за патологии центральной нервной системы вследствие травм, нейроинфекций;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педагогически запущенные из неблагополучных семей – распадающихся, неполных, с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асоциальным или криминальным поведением родителей;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перенесшие субъективно тяжелую душевную травму;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имеющие систематичный опыт зависимостей – курения, употребления алкогольных напитков и других одурманивающих веществ;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воспитанники детских домов.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Внутришкольный </w:t>
      </w:r>
      <w:r w:rsidR="00F1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действий организации, совершаемых с использованием средств автоматизации или без таковых, по учету информации о несовершеннолетних обучающихся, имеющих основания для постановки на такой 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установленные настоящим положением. 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вестись в форме банка данных или журналов учета с оформлением дел на каждого обучающегося. В формах 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в том числе информация о дате и основании постановки на 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динамике индивидуальной профилактической работы, дате и основании снятия с 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несовершеннолетних обучающихся осуществляется в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</w:t>
      </w:r>
      <w:hyperlink r:id="rId11" w:anchor="/document/99/901990046/" w:history="1">
        <w:r w:rsidRPr="00647C9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 27.07.2006 № 152-ФЗ</w:t>
        </w:r>
      </w:hyperlink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данных».</w:t>
      </w:r>
    </w:p>
    <w:p w:rsidR="004F7E87" w:rsidRPr="00B742D9" w:rsidRDefault="004F7E87" w:rsidP="00B742D9">
      <w:pPr>
        <w:pStyle w:val="2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742D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2. Основные </w:t>
      </w:r>
      <w:r w:rsidR="00294DDB" w:rsidRPr="00B742D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цели и </w:t>
      </w:r>
      <w:r w:rsidRPr="00B742D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задачи Совета</w:t>
      </w:r>
    </w:p>
    <w:p w:rsidR="00294DDB" w:rsidRPr="00B46F3A" w:rsidRDefault="00294DDB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Целью деятельности Совета является формирование законопослушного поведения и здорового образа жизни обучающегося и профилактика девиантного и асоциального поведения обучающихся, социальная адаптация и реабилитация обучающихся «группы риска».</w:t>
      </w:r>
    </w:p>
    <w:p w:rsidR="00B46F3A" w:rsidRP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6F3A" w:rsidRPr="00B46F3A" w:rsidRDefault="00B46F3A" w:rsidP="00B742D9">
      <w:pPr>
        <w:pStyle w:val="s1"/>
        <w:shd w:val="clear" w:color="auto" w:fill="FFFFFF"/>
        <w:spacing w:before="0" w:beforeAutospacing="0" w:after="300" w:afterAutospacing="0"/>
        <w:jc w:val="both"/>
      </w:pPr>
      <w:r>
        <w:t>2.2</w:t>
      </w:r>
      <w:r w:rsidRPr="00B46F3A">
        <w:t>. Основными задачами деятельности по профилактике безнадзорности и правонарушений несовершеннолетних являются:</w:t>
      </w: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2.2.1.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и других нормативных правовых актов в части предупреждения негативных проявлений в детской и подростковой среде.</w:t>
      </w: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6F3A" w:rsidRPr="00B46F3A" w:rsidRDefault="00B46F3A" w:rsidP="00B742D9">
      <w:pPr>
        <w:pStyle w:val="s1"/>
        <w:shd w:val="clear" w:color="auto" w:fill="FFFFFF"/>
        <w:spacing w:before="0" w:beforeAutospacing="0" w:after="300" w:afterAutospacing="0"/>
        <w:jc w:val="both"/>
      </w:pPr>
      <w:r>
        <w:lastRenderedPageBreak/>
        <w:t>2.2.2. п</w:t>
      </w:r>
      <w:r w:rsidRPr="00B46F3A"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46F3A" w:rsidRPr="00B46F3A" w:rsidRDefault="00B46F3A" w:rsidP="00B742D9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2.2.3. </w:t>
      </w:r>
      <w:r w:rsidRPr="00B46F3A">
        <w:t>обеспечение защиты прав и законных интересов несовершеннолетних;</w:t>
      </w:r>
    </w:p>
    <w:p w:rsidR="00B46F3A" w:rsidRPr="00B46F3A" w:rsidRDefault="00B46F3A" w:rsidP="00B742D9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2.2.4. </w:t>
      </w:r>
      <w:r w:rsidRPr="00B46F3A">
        <w:t>социально-педагогическая реабилитация несовершеннолетних, находящихся в социально опасном положении;</w:t>
      </w:r>
    </w:p>
    <w:p w:rsidR="00B46F3A" w:rsidRPr="00B46F3A" w:rsidRDefault="00B46F3A" w:rsidP="00B742D9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2.2.5. </w:t>
      </w:r>
      <w:r w:rsidRPr="00B46F3A"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r>
        <w:t>;</w:t>
      </w: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2.2.6. содействие несовершеннолетним в реализации и защите прав и законных интересов;</w:t>
      </w: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2.2.7. организация контроля за условиями обучения, воспитания несовершеннолетних;</w:t>
      </w: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мер по предупреждению безнадзорности, правонарушений и антиобщественных действий несовершеннолетних, выявление и устранение причин и условий, способствующих 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6F3A" w:rsidRPr="00647C91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социально-психологической и педагогической помощи несовершеннолетним с отклонениями в поведении либо несовершеннолетним, имеющим проблемы в обучении, в том числе систематически пропускающим занятия без уважительных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6F3A" w:rsidRPr="00647C91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вести учет этих категорий лиц;</w:t>
      </w:r>
    </w:p>
    <w:p w:rsidR="00B46F3A" w:rsidRPr="00647C91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F3A" w:rsidRP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детей.</w:t>
      </w:r>
    </w:p>
    <w:p w:rsidR="00B46F3A" w:rsidRDefault="00B46F3A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7E87" w:rsidRPr="00A04CF9" w:rsidRDefault="004F7E87" w:rsidP="00A04CF9">
      <w:pPr>
        <w:pStyle w:val="2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04C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 Основные функции совета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Диагностическая: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выявление и анализ причин и условий, способствующих безнадзорности и совершению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 антиобщественных действий;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определение системы работы с обучающимися, не выполняющими правила внутреннего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 обучающихся и другие локальные нормативные акты организации;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выработка подходов к организации, осуществлению и оценке инновационной деятельности по профилактике правонарушений подростков (курения, злостного непосещения школы, употребления спиртных напитков, медикаментозных препаратов, токсических веществ).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Организационно-воспитательная: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организация мероприятий, направленных на выполнение требований </w:t>
      </w:r>
      <w:hyperlink r:id="rId12" w:anchor="/document/99/901737405/" w:history="1">
        <w:r w:rsidRPr="00647C9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 24.06.1999 № 120-ФЗ</w:t>
        </w:r>
      </w:hyperlink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основах системы профилактики безнадзорности и правонарушений несовершеннолетних»;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координация деятельности педагогического коллектива, социальных работников организации по работе с несовершеннолетними и семьями, оказавшимися в социально опасном положении, неуспевающими обучающимися;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подготовка и проведение совещаний, семинаров, конференций, родительских собраний по проблемам профилактики правонарушений;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проведение профилактической работы с родителями обучающихся, находящихся в группе риска, систематически не посещающих организацию без уважительных причин и (или) находящихся в социально опасном положении.</w:t>
      </w:r>
    </w:p>
    <w:p w:rsidR="004F7E87" w:rsidRPr="00A04CF9" w:rsidRDefault="004F7E87" w:rsidP="00A04CF9">
      <w:pPr>
        <w:pStyle w:val="2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04C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4. Полномочия Совета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рамках деятельности Совет вправе: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Проверять условия содержания и воспитания детей в семье, если такое полномочие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возложили на организацию.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Осуществлять контроль воспитательной работы в классах.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Рассматривать информацию, докладные записки преподавателей по вопросам поведения, успеваемости и посещаемости учащихся, фактам жестокого обращения с детьми со стороны взрослых.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Вносить предложения по вопросам улучшения воспитательной работы в организации.</w:t>
      </w:r>
    </w:p>
    <w:p w:rsidR="004F7E87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Вносить предложения директору о списке обучающихся, которые подлежат постановке на внутришкольный 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68" w:rsidRDefault="00F82768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Определять состав группы обучающихся, требующих дополнительного педагогического воздействия:</w:t>
      </w:r>
    </w:p>
    <w:p w:rsidR="00F82768" w:rsidRDefault="00F82768" w:rsidP="00B742D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пропускающих по неуважительным причинам занятия в организации, осуществляющей образовательную деятельность;</w:t>
      </w:r>
    </w:p>
    <w:p w:rsidR="00F82768" w:rsidRDefault="00F82768" w:rsidP="00B742D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склонных к бродяжничеству и попрошайничеству;</w:t>
      </w:r>
    </w:p>
    <w:p w:rsidR="00F82768" w:rsidRDefault="00F82768" w:rsidP="00B742D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безнадзорных (беспризорных);</w:t>
      </w:r>
    </w:p>
    <w:p w:rsidR="00F82768" w:rsidRDefault="00486862" w:rsidP="00B742D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употребляющих наркотические средства или психотропные вещества без назначения врача либо употребляющих одурманивающиеся вещества;</w:t>
      </w:r>
    </w:p>
    <w:p w:rsidR="00486862" w:rsidRDefault="00486862" w:rsidP="00B742D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употребляющих алкогольную и спиртосодержащую продукцию, пиво и напитки, изготавливаемые на его основе;</w:t>
      </w:r>
    </w:p>
    <w:p w:rsidR="00486862" w:rsidRDefault="00486862" w:rsidP="00B742D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 на профилактическом учете организации, осуществляющей образовательную деятельность;</w:t>
      </w:r>
    </w:p>
    <w:p w:rsidR="00486862" w:rsidRDefault="00486862" w:rsidP="00B742D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 на профилактическом учете в органах внутренних дел, в комиссии по делам несовершеннолетних и защите их прав;</w:t>
      </w:r>
    </w:p>
    <w:p w:rsidR="00486862" w:rsidRPr="00F82768" w:rsidRDefault="00486862" w:rsidP="00B742D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детей-сирот и детей, оставшихся без попечения родителей.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F827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55C4" w:rsidRPr="00025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 </w:t>
      </w:r>
      <w:hyperlink r:id="rId13" w:anchor="block_103" w:history="1">
        <w:r w:rsidR="000255C4" w:rsidRPr="000255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несовершеннолетних</w:t>
        </w:r>
      </w:hyperlink>
      <w:r w:rsidR="000255C4" w:rsidRPr="000255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4" w:anchor="block_104" w:history="1">
        <w:r w:rsidR="000255C4" w:rsidRPr="000255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семьи</w:t>
        </w:r>
      </w:hyperlink>
      <w:r w:rsidR="000255C4" w:rsidRPr="00025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в социально опасном положении, а также незамедлительно информировать: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 прокуратуры – о нарушении прав и свобод несовершеннолетних;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комиссию по делам несовершеннолетних и защите их прав –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орган опеки и попечительства –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 управления социальной защитой населения – о выявлении несовершеннолетних,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 внутренних дел –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действий,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действия;</w:t>
      </w:r>
    </w:p>
    <w:p w:rsidR="004F7E87" w:rsidRPr="00647C91" w:rsidRDefault="00F82768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7E87"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уголовно-исполнительные инспекции – о выявлении состоящих на учете в уголовно-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исполнительных инспекциях несовершеннолетних осужденных, нуждающихся в оказании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психологической помощи, помощи в социальной адаптации, трудоустройстве, о выявленных случаях совершения ими правонарушений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 управления здравоохранением –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орган, осуществляющий управление в сфере образования, –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 по делам молодежи –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орган службы занятости – о выявлении несовершеннолетних, находящихся в социально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 законом от 29.12.2012 № 273-ФЗ «Об образовании в Российской Федерации» случаях и нуждающихся в этой связи в оказании помощи в трудоустройстве.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Передавать от имени организации органу местного самоуправления, осуществляющему управление в сфере образования, сведения о выявленных несовершеннолетних обучающихся, не посещающих или систематически пропускающих по неуважительным причинам занятия в организации.</w:t>
      </w:r>
    </w:p>
    <w:p w:rsidR="004F7E87" w:rsidRPr="00A04CF9" w:rsidRDefault="004F7E87" w:rsidP="00A04CF9">
      <w:pPr>
        <w:pStyle w:val="2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04C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5. Порядок работы Совета</w:t>
      </w:r>
    </w:p>
    <w:p w:rsidR="00486862" w:rsidRDefault="00486862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Состав Совета по профилактике формируется директором организации, осуществляющей образовательную деятельность, и утверждается его приказом.</w:t>
      </w:r>
    </w:p>
    <w:p w:rsidR="00486862" w:rsidRDefault="00486862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состав Совета по профилактике входят председатель Совета, секретарь и члены Совета. Членами Совета по профилактике могут педагогические, руководящие работники организации, представители родительского Совета, представитель органов внутренних дел.</w:t>
      </w:r>
    </w:p>
    <w:p w:rsidR="00486862" w:rsidRDefault="00486862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Координацию деятельности Совета по профилактики осуществляет председатель Совета.</w:t>
      </w:r>
    </w:p>
    <w:p w:rsidR="00486862" w:rsidRDefault="00486862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Организационной формой работы Совета по профилактики является заседание.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868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Совета проводятся по мере необходимости, но не реже одного раза в </w:t>
      </w:r>
      <w:r w:rsidR="00647C91" w:rsidRPr="00F15CB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месяц</w:t>
      </w:r>
      <w:r w:rsidRPr="00F15C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868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Совета является правомочным, если на нем присутствует более половины его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868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совета: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осуществляет общее руководство работой Совета;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формирует повестку дня заседаний Совета;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утверждает планы работы Совета;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ведет заседание Совета;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осуществляет иные функции руководства Советом.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F1F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Совета оформляется протоколом, который подписывается председателем и секретарем Совета.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A74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принимает решения по вопросам, отнесенным к его компетенции.</w:t>
      </w:r>
    </w:p>
    <w:p w:rsidR="005A743E" w:rsidRDefault="005A743E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Решения Совета по профилактике доводятся до сведения педагогического коллектива, обучающихся, родителей (законных представителей).</w:t>
      </w:r>
    </w:p>
    <w:p w:rsidR="005A743E" w:rsidRPr="00647C91" w:rsidRDefault="005A743E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Решения Совета по профилактике реализуются через приказы директора школы, распоряжения заместителя директора по учебно-воспитательной работе.</w:t>
      </w:r>
    </w:p>
    <w:p w:rsidR="004F7E87" w:rsidRPr="00647C91" w:rsidRDefault="004F7E87" w:rsidP="00A04CF9">
      <w:pPr>
        <w:pStyle w:val="2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6. Меры воздействия и порядок их применения</w:t>
      </w:r>
    </w:p>
    <w:p w:rsidR="005A743E" w:rsidRPr="00647C91" w:rsidRDefault="005A743E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рассматривает собранные по делу материалы, выслушивает объяснения </w:t>
      </w:r>
    </w:p>
    <w:p w:rsidR="005A743E" w:rsidRPr="00647C91" w:rsidRDefault="005A743E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обучающегося, его родителей (законных представителей) и после </w:t>
      </w:r>
    </w:p>
    <w:p w:rsidR="005A743E" w:rsidRDefault="005A743E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всестороннего рассмотрения обстоятельств дела разрабатывает план работы с обучающимся и перечень необходимых мероприятий.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A74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вправе: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Предупредить обучающегося, который нарушает дисциплину и локальные нормативные акты организации.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Поставить на внутришкольный 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обучающегося: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посещающего или систематически пропускающего занятия без уважительных причин, не успевающего по учебным предметам;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участвующего в деятельности неформальных объединений и организаций антиобщественной направленности;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допускающего неисполнение или нарушение устава организации, правил внутреннего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 и иных локальных нормативных актов по вопросам организации и осуществления образовательной деятельности.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Снять с внутришкольного 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обучающегося, если появились следующие основания: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 либо не допускает нарушений устава и правил внутреннего распорядка образовательной организации);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окончание обучения в организации;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перевод в иную образовательную организацию;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достижение возраста 18 лет;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предусматривающее прекращение нахождения несовершеннолетнего в социально опасном положении).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Совет </w:t>
      </w:r>
      <w:r w:rsidRPr="00A04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ежеквартально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проверяет, возникли ли основания для того, чтобы снять с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внутришкольного учета несовершеннолетнего обучающегося, которого ранее поставили на </w:t>
      </w:r>
      <w:r w:rsid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7E87" w:rsidRPr="00647C91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возникли основания, которые указаны в подпунктах «в», «г», «д» пункта 6.1.3 настоящего положения, то Совет готовит предложение о снятии несовершеннолетнего обучающегося с </w:t>
      </w:r>
      <w:r w:rsidR="00EF4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его директору в течение </w:t>
      </w:r>
      <w:r w:rsidR="00EF4D69" w:rsidRPr="00A04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трех дней</w:t>
      </w: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момента, когда стало известно об этом основании.</w:t>
      </w:r>
    </w:p>
    <w:p w:rsidR="00EF4D69" w:rsidRDefault="004F7E87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Совет реализует индивидуальный план работы с несовершеннолетним обучающимся на основании заключения органа или учреждения системы профилактики безнадзорности и правонарушений несовершеннолетних.</w:t>
      </w:r>
    </w:p>
    <w:p w:rsidR="00EF4D69" w:rsidRPr="00A04CF9" w:rsidRDefault="00291B11" w:rsidP="00A04CF9">
      <w:pPr>
        <w:pStyle w:val="2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04C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7. Д</w:t>
      </w:r>
      <w:r w:rsidR="00A04C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окументация Совета профилактики</w:t>
      </w:r>
    </w:p>
    <w:p w:rsidR="00291B11" w:rsidRDefault="00291B1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Решение педагогического Совета школы о создании Совета профилактики</w:t>
      </w:r>
    </w:p>
    <w:p w:rsidR="00291B11" w:rsidRDefault="00291B1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Приказ директора школы о создании Совета профилактики (на основании решения Педагогического совета).</w:t>
      </w:r>
    </w:p>
    <w:p w:rsidR="00291B11" w:rsidRDefault="00291B1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План работы Совета профилактики (на учебный год).</w:t>
      </w:r>
    </w:p>
    <w:p w:rsidR="00291B11" w:rsidRDefault="00291B1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Протоколы заседаний Совета профилактики.</w:t>
      </w:r>
    </w:p>
    <w:p w:rsidR="00291B11" w:rsidRDefault="00291B1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Учетно-профилактические карточки обучающихся, состоящих на внутришкольном контроле.</w:t>
      </w:r>
    </w:p>
    <w:p w:rsidR="00291B11" w:rsidRDefault="00291B1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Списки всех подучетных детей, по группам учета (внутришкольный, КДН, ОПДН и др.)</w:t>
      </w:r>
    </w:p>
    <w:p w:rsidR="00291B11" w:rsidRDefault="00291B1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7.7. Списки семей «группы риска».</w:t>
      </w:r>
    </w:p>
    <w:p w:rsidR="00291B11" w:rsidRPr="00A04CF9" w:rsidRDefault="00A04CF9" w:rsidP="00A04CF9">
      <w:pPr>
        <w:pStyle w:val="2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8. Заключительные положения</w:t>
      </w:r>
    </w:p>
    <w:p w:rsidR="00291B11" w:rsidRDefault="00291B11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A3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A3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Совете профилактики безнадзорности и правонарушений несовершеннолетних является локальным актом, принимается на Педагогическом совете школы и утверждается (или вводится в действие) приказом директора организации, осуществляющей образовательную деятельность.</w:t>
      </w:r>
    </w:p>
    <w:p w:rsidR="00DA3DE2" w:rsidRDefault="00DA3DE2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A3DE2" w:rsidRDefault="00DA3DE2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Положение о Совете профилактики безнадзорности и правонарушений несовершеннолетних общеобразовательной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DA3DE2" w:rsidRDefault="00DA3DE2" w:rsidP="00B7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A3DE2" w:rsidSect="00A04CF9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6A" w:rsidRDefault="003E4C6A" w:rsidP="00A04CF9">
      <w:pPr>
        <w:spacing w:after="0" w:line="240" w:lineRule="auto"/>
      </w:pPr>
      <w:r>
        <w:separator/>
      </w:r>
    </w:p>
  </w:endnote>
  <w:endnote w:type="continuationSeparator" w:id="0">
    <w:p w:rsidR="003E4C6A" w:rsidRDefault="003E4C6A" w:rsidP="00A0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6A" w:rsidRDefault="003E4C6A" w:rsidP="00A04CF9">
      <w:pPr>
        <w:spacing w:after="0" w:line="240" w:lineRule="auto"/>
      </w:pPr>
      <w:r>
        <w:separator/>
      </w:r>
    </w:p>
  </w:footnote>
  <w:footnote w:type="continuationSeparator" w:id="0">
    <w:p w:rsidR="003E4C6A" w:rsidRDefault="003E4C6A" w:rsidP="00A0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586914"/>
      <w:docPartObj>
        <w:docPartGallery w:val="Page Numbers (Top of Page)"/>
        <w:docPartUnique/>
      </w:docPartObj>
    </w:sdtPr>
    <w:sdtContent>
      <w:p w:rsidR="00A04CF9" w:rsidRDefault="00A04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172">
          <w:rPr>
            <w:noProof/>
          </w:rPr>
          <w:t>7</w:t>
        </w:r>
        <w:r>
          <w:fldChar w:fldCharType="end"/>
        </w:r>
      </w:p>
    </w:sdtContent>
  </w:sdt>
  <w:p w:rsidR="00A04CF9" w:rsidRDefault="00A04C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15A"/>
    <w:multiLevelType w:val="hybridMultilevel"/>
    <w:tmpl w:val="9782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F4026"/>
    <w:multiLevelType w:val="hybridMultilevel"/>
    <w:tmpl w:val="504E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87"/>
    <w:rsid w:val="0002484A"/>
    <w:rsid w:val="000255C4"/>
    <w:rsid w:val="00050955"/>
    <w:rsid w:val="00052A7A"/>
    <w:rsid w:val="00090648"/>
    <w:rsid w:val="00136324"/>
    <w:rsid w:val="001C177E"/>
    <w:rsid w:val="002108A2"/>
    <w:rsid w:val="00291B11"/>
    <w:rsid w:val="00294DDB"/>
    <w:rsid w:val="002F1F6C"/>
    <w:rsid w:val="002F790B"/>
    <w:rsid w:val="00324FCB"/>
    <w:rsid w:val="0035068A"/>
    <w:rsid w:val="003E4C6A"/>
    <w:rsid w:val="00431E00"/>
    <w:rsid w:val="00486862"/>
    <w:rsid w:val="004F7E87"/>
    <w:rsid w:val="0055146E"/>
    <w:rsid w:val="005A743E"/>
    <w:rsid w:val="00613A5B"/>
    <w:rsid w:val="00647C91"/>
    <w:rsid w:val="00667787"/>
    <w:rsid w:val="008B4898"/>
    <w:rsid w:val="009F0F6C"/>
    <w:rsid w:val="00A04CF9"/>
    <w:rsid w:val="00A92A81"/>
    <w:rsid w:val="00B46F3A"/>
    <w:rsid w:val="00B742D9"/>
    <w:rsid w:val="00BA1172"/>
    <w:rsid w:val="00C300DF"/>
    <w:rsid w:val="00DA3DE2"/>
    <w:rsid w:val="00EF4D69"/>
    <w:rsid w:val="00F15CB1"/>
    <w:rsid w:val="00F8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5DC1"/>
  <w15:chartTrackingRefBased/>
  <w15:docId w15:val="{01D6C3DB-922A-4BF1-9C47-99B7A19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4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68A"/>
    <w:pPr>
      <w:ind w:left="720"/>
      <w:contextualSpacing/>
    </w:pPr>
  </w:style>
  <w:style w:type="paragraph" w:customStyle="1" w:styleId="s1">
    <w:name w:val="s_1"/>
    <w:basedOn w:val="a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5C4"/>
    <w:rPr>
      <w:color w:val="0000FF"/>
      <w:u w:val="single"/>
    </w:rPr>
  </w:style>
  <w:style w:type="paragraph" w:customStyle="1" w:styleId="-">
    <w:name w:val="ав-закаловок"/>
    <w:basedOn w:val="1"/>
    <w:next w:val="a"/>
    <w:qFormat/>
    <w:rsid w:val="00B742D9"/>
    <w:pPr>
      <w:keepNext w:val="0"/>
      <w:keepLines w:val="0"/>
      <w:suppressAutoHyphens/>
      <w:overflowPunct w:val="0"/>
      <w:spacing w:before="113" w:line="240" w:lineRule="auto"/>
      <w:jc w:val="center"/>
    </w:pPr>
    <w:rPr>
      <w:rFonts w:ascii="Arial" w:eastAsia="Noto Serif CJK SC" w:hAnsi="Arial" w:cs="Lohit Devanagari"/>
      <w:b/>
      <w:bCs/>
      <w:color w:val="auto"/>
      <w:kern w:val="2"/>
      <w:sz w:val="24"/>
      <w:szCs w:val="36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74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42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0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CF9"/>
  </w:style>
  <w:style w:type="paragraph" w:styleId="a7">
    <w:name w:val="footer"/>
    <w:basedOn w:val="a"/>
    <w:link w:val="a8"/>
    <w:uiPriority w:val="99"/>
    <w:unhideWhenUsed/>
    <w:rsid w:val="00A0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base.garant.ru/121160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base.garant.ru/12116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dcterms:created xsi:type="dcterms:W3CDTF">2024-07-15T10:14:00Z</dcterms:created>
  <dcterms:modified xsi:type="dcterms:W3CDTF">2024-07-15T11:59:00Z</dcterms:modified>
</cp:coreProperties>
</file>