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21" w:rsidRPr="00DC022B" w:rsidRDefault="00C66E21" w:rsidP="00B56835">
      <w:pPr>
        <w:spacing w:after="0" w:line="408" w:lineRule="auto"/>
        <w:ind w:left="120"/>
        <w:jc w:val="center"/>
        <w:rPr>
          <w:rFonts w:ascii="Times New Roman" w:hAnsi="Times New Roman"/>
          <w:b/>
          <w:color w:val="000000"/>
          <w:sz w:val="28"/>
          <w:szCs w:val="28"/>
          <w:lang w:val="ru-RU"/>
        </w:rPr>
      </w:pPr>
      <w:r w:rsidRPr="00DC022B">
        <w:rPr>
          <w:rFonts w:ascii="Times New Roman" w:hAnsi="Times New Roman"/>
          <w:b/>
          <w:color w:val="000000"/>
          <w:sz w:val="28"/>
          <w:szCs w:val="28"/>
          <w:lang w:val="ru-RU"/>
        </w:rPr>
        <w:t>МИНИСТЕРСТВО ПРОСВЕЩЕНИЯ РОССИЙСКОЙ ФЕДЕРАЦИИ</w:t>
      </w:r>
    </w:p>
    <w:p w:rsidR="00C66E21" w:rsidRPr="00DC022B" w:rsidRDefault="00C66E21" w:rsidP="00B56835">
      <w:pPr>
        <w:spacing w:after="0" w:line="408" w:lineRule="auto"/>
        <w:ind w:left="120"/>
        <w:jc w:val="center"/>
        <w:rPr>
          <w:rFonts w:ascii="Times New Roman" w:hAnsi="Times New Roman"/>
          <w:b/>
          <w:color w:val="000000"/>
          <w:sz w:val="28"/>
          <w:szCs w:val="28"/>
          <w:lang w:val="ru-RU"/>
        </w:rPr>
      </w:pPr>
      <w:r w:rsidRPr="00DC022B">
        <w:rPr>
          <w:rFonts w:ascii="Times New Roman" w:hAnsi="Times New Roman"/>
          <w:b/>
          <w:color w:val="000000"/>
          <w:sz w:val="28"/>
          <w:szCs w:val="28"/>
          <w:lang w:val="ru-RU"/>
        </w:rPr>
        <w:t>Министерство образования и науки Астраханской области</w:t>
      </w:r>
    </w:p>
    <w:p w:rsidR="00C66E21" w:rsidRPr="00DC022B" w:rsidRDefault="00C66E21" w:rsidP="00B56835">
      <w:pPr>
        <w:spacing w:after="0" w:line="408" w:lineRule="auto"/>
        <w:ind w:left="120"/>
        <w:jc w:val="center"/>
        <w:rPr>
          <w:rFonts w:ascii="Times New Roman" w:hAnsi="Times New Roman"/>
          <w:sz w:val="28"/>
          <w:szCs w:val="28"/>
          <w:lang w:val="ru-RU"/>
        </w:rPr>
      </w:pPr>
      <w:r w:rsidRPr="00DC022B">
        <w:rPr>
          <w:rFonts w:ascii="Times New Roman" w:hAnsi="Times New Roman"/>
          <w:b/>
          <w:color w:val="000000"/>
          <w:sz w:val="28"/>
          <w:szCs w:val="28"/>
          <w:lang w:val="ru-RU"/>
        </w:rPr>
        <w:t>МО «Приволжский муниципальный район Астраханской области»‌</w:t>
      </w:r>
    </w:p>
    <w:p w:rsidR="00C66E21" w:rsidRPr="00DC022B" w:rsidRDefault="00C66E21" w:rsidP="00B56835">
      <w:pPr>
        <w:spacing w:after="0" w:line="408" w:lineRule="auto"/>
        <w:ind w:left="120"/>
        <w:jc w:val="center"/>
        <w:rPr>
          <w:rFonts w:ascii="Times New Roman" w:hAnsi="Times New Roman"/>
          <w:sz w:val="28"/>
          <w:szCs w:val="28"/>
          <w:lang w:val="ru-RU"/>
        </w:rPr>
      </w:pPr>
      <w:r w:rsidRPr="00DC022B">
        <w:rPr>
          <w:rFonts w:ascii="Times New Roman" w:hAnsi="Times New Roman"/>
          <w:b/>
          <w:color w:val="000000"/>
          <w:sz w:val="28"/>
          <w:szCs w:val="28"/>
          <w:lang w:val="ru-RU"/>
        </w:rPr>
        <w:t>МБОУ "</w:t>
      </w:r>
      <w:proofErr w:type="spellStart"/>
      <w:r w:rsidRPr="00DC022B">
        <w:rPr>
          <w:rFonts w:ascii="Times New Roman" w:hAnsi="Times New Roman"/>
          <w:b/>
          <w:color w:val="000000"/>
          <w:sz w:val="28"/>
          <w:szCs w:val="28"/>
          <w:lang w:val="ru-RU"/>
        </w:rPr>
        <w:t>Кирпичнозаводская</w:t>
      </w:r>
      <w:proofErr w:type="spellEnd"/>
      <w:r w:rsidRPr="00DC022B">
        <w:rPr>
          <w:rFonts w:ascii="Times New Roman" w:hAnsi="Times New Roman"/>
          <w:b/>
          <w:color w:val="000000"/>
          <w:sz w:val="28"/>
          <w:szCs w:val="28"/>
          <w:lang w:val="ru-RU"/>
        </w:rPr>
        <w:t xml:space="preserve"> СОШ"</w:t>
      </w:r>
    </w:p>
    <w:p w:rsidR="00C66E21" w:rsidRPr="00DC022B" w:rsidRDefault="00C66E21" w:rsidP="00B56835">
      <w:pPr>
        <w:spacing w:after="0"/>
        <w:ind w:left="120"/>
        <w:rPr>
          <w:rFonts w:ascii="Times New Roman" w:hAnsi="Times New Roman"/>
          <w:sz w:val="28"/>
          <w:szCs w:val="28"/>
          <w:lang w:val="ru-RU"/>
        </w:rPr>
      </w:pPr>
    </w:p>
    <w:p w:rsidR="00C66E21" w:rsidRPr="00DC022B" w:rsidRDefault="00C66E21" w:rsidP="00B56835">
      <w:pPr>
        <w:spacing w:after="0"/>
        <w:ind w:left="120"/>
        <w:rPr>
          <w:rFonts w:ascii="Times New Roman" w:hAnsi="Times New Roman"/>
          <w:sz w:val="28"/>
          <w:szCs w:val="28"/>
          <w:lang w:val="ru-RU"/>
        </w:rPr>
      </w:pPr>
    </w:p>
    <w:p w:rsidR="00C66E21" w:rsidRPr="00DC022B" w:rsidRDefault="00C66E21" w:rsidP="00B56835">
      <w:pPr>
        <w:spacing w:after="0"/>
        <w:ind w:left="120"/>
        <w:rPr>
          <w:rFonts w:ascii="Times New Roman" w:hAnsi="Times New Roman"/>
          <w:sz w:val="28"/>
          <w:szCs w:val="28"/>
          <w:lang w:val="ru-RU"/>
        </w:rPr>
      </w:pPr>
    </w:p>
    <w:p w:rsidR="00C66E21" w:rsidRPr="00DC022B" w:rsidRDefault="00C66E21" w:rsidP="00B56835">
      <w:pPr>
        <w:spacing w:after="0"/>
        <w:ind w:left="120"/>
        <w:rPr>
          <w:rFonts w:ascii="Times New Roman" w:hAnsi="Times New Roman"/>
          <w:sz w:val="28"/>
          <w:szCs w:val="28"/>
          <w:lang w:val="ru-RU"/>
        </w:rPr>
      </w:pPr>
    </w:p>
    <w:tbl>
      <w:tblPr>
        <w:tblW w:w="10031" w:type="dxa"/>
        <w:tblLook w:val="00A0"/>
      </w:tblPr>
      <w:tblGrid>
        <w:gridCol w:w="3343"/>
        <w:gridCol w:w="3344"/>
        <w:gridCol w:w="3344"/>
      </w:tblGrid>
      <w:tr w:rsidR="00C66E21" w:rsidRPr="00DC022B" w:rsidTr="00F85128">
        <w:trPr>
          <w:trHeight w:val="2014"/>
        </w:trPr>
        <w:tc>
          <w:tcPr>
            <w:tcW w:w="3343" w:type="dxa"/>
          </w:tcPr>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r w:rsidRPr="00DC022B">
              <w:rPr>
                <w:rFonts w:ascii="Times New Roman" w:hAnsi="Times New Roman"/>
                <w:color w:val="000000"/>
                <w:sz w:val="28"/>
                <w:szCs w:val="28"/>
                <w:lang w:val="ru-RU"/>
              </w:rPr>
              <w:t>РАССМОТРЕНО</w:t>
            </w:r>
          </w:p>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r w:rsidRPr="00DC022B">
              <w:rPr>
                <w:rFonts w:ascii="Times New Roman" w:hAnsi="Times New Roman"/>
                <w:color w:val="000000"/>
                <w:sz w:val="28"/>
                <w:szCs w:val="28"/>
                <w:lang w:val="ru-RU"/>
              </w:rPr>
              <w:t>на заседании МО</w:t>
            </w:r>
          </w:p>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r w:rsidRPr="00DC022B">
              <w:rPr>
                <w:rFonts w:ascii="Times New Roman" w:hAnsi="Times New Roman"/>
                <w:color w:val="000000"/>
                <w:sz w:val="28"/>
                <w:szCs w:val="28"/>
                <w:lang w:val="ru-RU"/>
              </w:rPr>
              <w:t>«Родничок»</w:t>
            </w:r>
          </w:p>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proofErr w:type="spellStart"/>
            <w:r w:rsidRPr="00DC022B">
              <w:rPr>
                <w:rFonts w:ascii="Times New Roman" w:hAnsi="Times New Roman"/>
                <w:color w:val="000000"/>
                <w:sz w:val="28"/>
                <w:szCs w:val="28"/>
                <w:lang w:val="ru-RU"/>
              </w:rPr>
              <w:t>Калимулина</w:t>
            </w:r>
            <w:proofErr w:type="spellEnd"/>
            <w:r w:rsidRPr="00DC022B">
              <w:rPr>
                <w:rFonts w:ascii="Times New Roman" w:hAnsi="Times New Roman"/>
                <w:color w:val="000000"/>
                <w:sz w:val="28"/>
                <w:szCs w:val="28"/>
                <w:lang w:val="ru-RU"/>
              </w:rPr>
              <w:t xml:space="preserve"> Г.Н. </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Протокол №1</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«30» августа 2023г</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p>
        </w:tc>
        <w:tc>
          <w:tcPr>
            <w:tcW w:w="3344" w:type="dxa"/>
          </w:tcPr>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СОГЛАСОВАНО</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на заседании</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педагогического совета</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Протокол №1</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«30» августа 2023г</w:t>
            </w:r>
          </w:p>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p>
        </w:tc>
        <w:tc>
          <w:tcPr>
            <w:tcW w:w="3344" w:type="dxa"/>
          </w:tcPr>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УТВЕРЖДЕНО</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 xml:space="preserve">Директор: </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 xml:space="preserve">Н.Ю. </w:t>
            </w:r>
            <w:proofErr w:type="spellStart"/>
            <w:r w:rsidRPr="00DC022B">
              <w:rPr>
                <w:rFonts w:ascii="Times New Roman" w:hAnsi="Times New Roman"/>
                <w:color w:val="000000"/>
                <w:sz w:val="28"/>
                <w:szCs w:val="28"/>
                <w:lang w:val="ru-RU"/>
              </w:rPr>
              <w:t>Дюрина</w:t>
            </w:r>
            <w:proofErr w:type="spellEnd"/>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 xml:space="preserve">Приказ №128 </w:t>
            </w:r>
          </w:p>
          <w:p w:rsidR="00C66E21" w:rsidRPr="00DC022B" w:rsidRDefault="00C66E21" w:rsidP="00F85128">
            <w:pPr>
              <w:autoSpaceDE w:val="0"/>
              <w:autoSpaceDN w:val="0"/>
              <w:spacing w:after="0" w:line="240" w:lineRule="auto"/>
              <w:rPr>
                <w:rFonts w:ascii="Times New Roman" w:hAnsi="Times New Roman"/>
                <w:color w:val="000000"/>
                <w:sz w:val="28"/>
                <w:szCs w:val="28"/>
                <w:lang w:val="ru-RU"/>
              </w:rPr>
            </w:pPr>
            <w:r w:rsidRPr="00DC022B">
              <w:rPr>
                <w:rFonts w:ascii="Times New Roman" w:hAnsi="Times New Roman"/>
                <w:color w:val="000000"/>
                <w:sz w:val="28"/>
                <w:szCs w:val="28"/>
                <w:lang w:val="ru-RU"/>
              </w:rPr>
              <w:t>от «01» сентября 2023г.</w:t>
            </w:r>
          </w:p>
          <w:p w:rsidR="00C66E21" w:rsidRPr="00DC022B" w:rsidRDefault="00C66E21" w:rsidP="00F85128">
            <w:pPr>
              <w:autoSpaceDE w:val="0"/>
              <w:autoSpaceDN w:val="0"/>
              <w:spacing w:after="0" w:line="240" w:lineRule="auto"/>
              <w:jc w:val="both"/>
              <w:rPr>
                <w:rFonts w:ascii="Times New Roman" w:hAnsi="Times New Roman"/>
                <w:color w:val="000000"/>
                <w:sz w:val="28"/>
                <w:szCs w:val="28"/>
                <w:lang w:val="ru-RU"/>
              </w:rPr>
            </w:pPr>
          </w:p>
        </w:tc>
      </w:tr>
    </w:tbl>
    <w:p w:rsidR="00C66E21" w:rsidRPr="00DC022B" w:rsidRDefault="00C66E21">
      <w:pPr>
        <w:spacing w:after="0"/>
        <w:ind w:left="120"/>
        <w:rPr>
          <w:sz w:val="28"/>
          <w:szCs w:val="28"/>
          <w:lang w:val="ru-RU"/>
        </w:rPr>
      </w:pPr>
    </w:p>
    <w:p w:rsidR="00C66E21" w:rsidRPr="00DC022B" w:rsidRDefault="00C66E21" w:rsidP="00DC022B">
      <w:pPr>
        <w:spacing w:after="0"/>
        <w:rPr>
          <w:sz w:val="28"/>
          <w:szCs w:val="28"/>
          <w:lang w:val="ru-RU"/>
        </w:rPr>
      </w:pPr>
    </w:p>
    <w:p w:rsidR="00C66E21" w:rsidRPr="00DC022B" w:rsidRDefault="00C66E21">
      <w:pPr>
        <w:spacing w:after="0"/>
        <w:ind w:left="120"/>
        <w:rPr>
          <w:sz w:val="28"/>
          <w:szCs w:val="28"/>
          <w:lang w:val="ru-RU"/>
        </w:rPr>
      </w:pPr>
    </w:p>
    <w:p w:rsidR="00C66E21" w:rsidRPr="00DC022B" w:rsidRDefault="00C66E21">
      <w:pPr>
        <w:spacing w:after="0" w:line="408" w:lineRule="auto"/>
        <w:ind w:left="120"/>
        <w:jc w:val="center"/>
        <w:rPr>
          <w:sz w:val="28"/>
          <w:szCs w:val="28"/>
          <w:lang w:val="ru-RU"/>
        </w:rPr>
      </w:pPr>
      <w:r w:rsidRPr="00DC022B">
        <w:rPr>
          <w:rFonts w:ascii="Times New Roman" w:hAnsi="Times New Roman"/>
          <w:b/>
          <w:color w:val="000000"/>
          <w:sz w:val="28"/>
          <w:szCs w:val="28"/>
          <w:lang w:val="ru-RU"/>
        </w:rPr>
        <w:t>РАБОЧАЯ ПРОГРАММА</w:t>
      </w:r>
    </w:p>
    <w:p w:rsidR="00C66E21" w:rsidRPr="00DC022B" w:rsidRDefault="00DC022B">
      <w:pPr>
        <w:spacing w:after="0"/>
        <w:ind w:left="120"/>
        <w:jc w:val="center"/>
        <w:rPr>
          <w:sz w:val="28"/>
          <w:szCs w:val="28"/>
          <w:lang w:val="ru-RU"/>
        </w:rPr>
      </w:pPr>
      <w:r w:rsidRPr="00936BD3">
        <w:rPr>
          <w:color w:val="000000"/>
          <w:sz w:val="32"/>
          <w:szCs w:val="32"/>
          <w:shd w:val="clear" w:color="auto" w:fill="FFFFFF"/>
          <w:lang w:val="ru-RU"/>
        </w:rPr>
        <w:t>(</w:t>
      </w:r>
      <w:r>
        <w:rPr>
          <w:color w:val="000000"/>
          <w:sz w:val="32"/>
          <w:szCs w:val="32"/>
          <w:shd w:val="clear" w:color="auto" w:fill="FFFFFF"/>
        </w:rPr>
        <w:t>ID </w:t>
      </w:r>
      <w:r w:rsidRPr="00936BD3">
        <w:rPr>
          <w:color w:val="000000"/>
          <w:sz w:val="32"/>
          <w:szCs w:val="32"/>
          <w:shd w:val="clear" w:color="auto" w:fill="FFFFFF"/>
          <w:lang w:val="ru-RU"/>
        </w:rPr>
        <w:t>3487253)</w:t>
      </w:r>
    </w:p>
    <w:p w:rsidR="00C66E21" w:rsidRPr="00DC022B" w:rsidRDefault="00C66E21">
      <w:pPr>
        <w:spacing w:after="0" w:line="408" w:lineRule="auto"/>
        <w:ind w:left="120"/>
        <w:jc w:val="center"/>
        <w:rPr>
          <w:rFonts w:ascii="Times New Roman" w:hAnsi="Times New Roman"/>
          <w:sz w:val="28"/>
          <w:szCs w:val="28"/>
          <w:lang w:val="ru-RU"/>
        </w:rPr>
      </w:pPr>
      <w:r w:rsidRPr="00DC022B">
        <w:rPr>
          <w:rFonts w:ascii="Times New Roman" w:hAnsi="Times New Roman"/>
          <w:b/>
          <w:color w:val="000000"/>
          <w:sz w:val="28"/>
          <w:szCs w:val="28"/>
          <w:lang w:val="ru-RU"/>
        </w:rPr>
        <w:t>учебного предмета «Математика»</w:t>
      </w:r>
    </w:p>
    <w:p w:rsidR="00C66E21" w:rsidRPr="00DC022B" w:rsidRDefault="00DC022B">
      <w:pPr>
        <w:spacing w:after="0" w:line="408" w:lineRule="auto"/>
        <w:ind w:left="120"/>
        <w:jc w:val="center"/>
        <w:rPr>
          <w:rFonts w:ascii="Times New Roman" w:hAnsi="Times New Roman"/>
          <w:sz w:val="28"/>
          <w:szCs w:val="28"/>
          <w:lang w:val="ru-RU"/>
        </w:rPr>
      </w:pPr>
      <w:r>
        <w:rPr>
          <w:rFonts w:ascii="Times New Roman" w:hAnsi="Times New Roman"/>
          <w:color w:val="000000"/>
          <w:sz w:val="28"/>
          <w:szCs w:val="28"/>
          <w:lang w:val="ru-RU"/>
        </w:rPr>
        <w:t>для обучающихся 1 «А</w:t>
      </w:r>
      <w:r w:rsidR="00C66E21" w:rsidRPr="00DC022B">
        <w:rPr>
          <w:rFonts w:ascii="Times New Roman" w:hAnsi="Times New Roman"/>
          <w:color w:val="000000"/>
          <w:sz w:val="28"/>
          <w:szCs w:val="28"/>
          <w:lang w:val="ru-RU"/>
        </w:rPr>
        <w:t>» класса</w:t>
      </w:r>
    </w:p>
    <w:p w:rsidR="00C66E21" w:rsidRPr="00DC022B" w:rsidRDefault="00C66E21">
      <w:pPr>
        <w:spacing w:after="0"/>
        <w:ind w:left="120"/>
        <w:jc w:val="center"/>
        <w:rPr>
          <w:rFonts w:ascii="Times New Roman" w:hAnsi="Times New Roman"/>
          <w:sz w:val="28"/>
          <w:szCs w:val="28"/>
          <w:lang w:val="ru-RU"/>
        </w:rPr>
      </w:pPr>
    </w:p>
    <w:p w:rsidR="00C66E21" w:rsidRPr="00DC022B" w:rsidRDefault="00C66E21">
      <w:pPr>
        <w:spacing w:after="0"/>
        <w:ind w:left="120"/>
        <w:jc w:val="center"/>
        <w:rPr>
          <w:rFonts w:ascii="Times New Roman" w:hAnsi="Times New Roman"/>
          <w:sz w:val="28"/>
          <w:szCs w:val="28"/>
          <w:lang w:val="ru-RU"/>
        </w:rPr>
      </w:pPr>
    </w:p>
    <w:p w:rsidR="00C66E21" w:rsidRPr="00DC022B" w:rsidRDefault="00C66E21">
      <w:pPr>
        <w:spacing w:after="0"/>
        <w:ind w:left="120"/>
        <w:jc w:val="center"/>
        <w:rPr>
          <w:rFonts w:ascii="Times New Roman" w:hAnsi="Times New Roman"/>
          <w:sz w:val="28"/>
          <w:szCs w:val="28"/>
          <w:lang w:val="ru-RU"/>
        </w:rPr>
      </w:pPr>
    </w:p>
    <w:p w:rsidR="00C66E21" w:rsidRPr="00DC022B" w:rsidRDefault="00C66E21" w:rsidP="00DC022B">
      <w:pPr>
        <w:spacing w:after="0"/>
        <w:ind w:left="120"/>
        <w:jc w:val="right"/>
        <w:rPr>
          <w:rFonts w:ascii="Times New Roman" w:hAnsi="Times New Roman"/>
          <w:sz w:val="28"/>
          <w:szCs w:val="28"/>
          <w:lang w:val="ru-RU"/>
        </w:rPr>
      </w:pPr>
      <w:r w:rsidRPr="00DC022B">
        <w:rPr>
          <w:rFonts w:ascii="Times New Roman" w:hAnsi="Times New Roman"/>
          <w:sz w:val="28"/>
          <w:szCs w:val="28"/>
          <w:lang w:val="ru-RU"/>
        </w:rPr>
        <w:t>Рабочую программу составил:</w:t>
      </w:r>
    </w:p>
    <w:p w:rsidR="00C66E21" w:rsidRPr="00DC022B" w:rsidRDefault="00C66E21" w:rsidP="00DC022B">
      <w:pPr>
        <w:spacing w:after="0"/>
        <w:ind w:left="120"/>
        <w:jc w:val="right"/>
        <w:rPr>
          <w:rFonts w:ascii="Times New Roman" w:hAnsi="Times New Roman"/>
          <w:sz w:val="28"/>
          <w:szCs w:val="28"/>
          <w:lang w:val="ru-RU"/>
        </w:rPr>
      </w:pPr>
      <w:r w:rsidRPr="00DC022B">
        <w:rPr>
          <w:rFonts w:ascii="Times New Roman" w:hAnsi="Times New Roman"/>
          <w:sz w:val="28"/>
          <w:szCs w:val="28"/>
          <w:lang w:val="ru-RU"/>
        </w:rPr>
        <w:t xml:space="preserve">                                                                             учитель начальных классов,</w:t>
      </w:r>
    </w:p>
    <w:p w:rsidR="00C66E21" w:rsidRPr="00DC022B" w:rsidRDefault="00C66E21" w:rsidP="00DC022B">
      <w:pPr>
        <w:spacing w:after="0"/>
        <w:ind w:left="120"/>
        <w:jc w:val="right"/>
        <w:rPr>
          <w:rFonts w:ascii="Times New Roman" w:hAnsi="Times New Roman"/>
          <w:sz w:val="28"/>
          <w:szCs w:val="28"/>
          <w:lang w:val="ru-RU"/>
        </w:rPr>
      </w:pPr>
      <w:r w:rsidRPr="00DC022B">
        <w:rPr>
          <w:rFonts w:ascii="Times New Roman" w:hAnsi="Times New Roman"/>
          <w:sz w:val="28"/>
          <w:szCs w:val="28"/>
          <w:lang w:val="ru-RU"/>
        </w:rPr>
        <w:t xml:space="preserve">                                     </w:t>
      </w:r>
      <w:r w:rsidR="00DC022B">
        <w:rPr>
          <w:rFonts w:ascii="Times New Roman" w:hAnsi="Times New Roman"/>
          <w:sz w:val="28"/>
          <w:szCs w:val="28"/>
          <w:lang w:val="ru-RU"/>
        </w:rPr>
        <w:t xml:space="preserve">                      Устинова Е.В.</w:t>
      </w:r>
    </w:p>
    <w:p w:rsidR="00C66E21" w:rsidRPr="00DC022B" w:rsidRDefault="00C66E21" w:rsidP="00B56835">
      <w:pPr>
        <w:spacing w:after="0"/>
        <w:ind w:left="120"/>
        <w:jc w:val="center"/>
        <w:rPr>
          <w:rFonts w:ascii="Times New Roman" w:hAnsi="Times New Roman"/>
          <w:sz w:val="28"/>
          <w:szCs w:val="28"/>
          <w:lang w:val="ru-RU"/>
        </w:rPr>
      </w:pPr>
    </w:p>
    <w:p w:rsidR="00C66E21" w:rsidRPr="00DC022B" w:rsidRDefault="00C66E21" w:rsidP="00B56835">
      <w:pPr>
        <w:spacing w:after="0"/>
        <w:ind w:left="120"/>
        <w:jc w:val="center"/>
        <w:rPr>
          <w:rFonts w:ascii="Times New Roman" w:hAnsi="Times New Roman"/>
          <w:sz w:val="28"/>
          <w:szCs w:val="28"/>
          <w:lang w:val="ru-RU"/>
        </w:rPr>
      </w:pPr>
    </w:p>
    <w:p w:rsidR="00C66E21" w:rsidRPr="00DC022B" w:rsidRDefault="00C66E21" w:rsidP="00B56835">
      <w:pPr>
        <w:spacing w:after="0"/>
        <w:ind w:left="120"/>
        <w:jc w:val="center"/>
        <w:rPr>
          <w:rFonts w:ascii="Times New Roman" w:hAnsi="Times New Roman"/>
          <w:sz w:val="28"/>
          <w:szCs w:val="28"/>
          <w:lang w:val="ru-RU"/>
        </w:rPr>
      </w:pPr>
    </w:p>
    <w:p w:rsidR="00C66E21" w:rsidRPr="00DC022B" w:rsidRDefault="00C66E21" w:rsidP="00B56835">
      <w:pPr>
        <w:spacing w:after="0"/>
        <w:ind w:left="120"/>
        <w:jc w:val="center"/>
        <w:rPr>
          <w:rFonts w:ascii="Times New Roman" w:hAnsi="Times New Roman"/>
          <w:sz w:val="28"/>
          <w:szCs w:val="28"/>
          <w:lang w:val="ru-RU"/>
        </w:rPr>
      </w:pPr>
    </w:p>
    <w:p w:rsidR="00C66E21" w:rsidRPr="00DC022B" w:rsidRDefault="00C66E21" w:rsidP="00B56835">
      <w:pPr>
        <w:spacing w:after="0"/>
        <w:ind w:left="120"/>
        <w:jc w:val="center"/>
        <w:rPr>
          <w:rFonts w:ascii="Times New Roman" w:hAnsi="Times New Roman"/>
          <w:sz w:val="28"/>
          <w:szCs w:val="28"/>
          <w:lang w:val="ru-RU"/>
        </w:rPr>
      </w:pPr>
    </w:p>
    <w:p w:rsidR="00C66E21" w:rsidRPr="00DC022B" w:rsidRDefault="00C66E21" w:rsidP="00B56835">
      <w:pPr>
        <w:spacing w:after="0"/>
        <w:ind w:left="120"/>
        <w:jc w:val="center"/>
        <w:rPr>
          <w:rFonts w:ascii="Times New Roman" w:hAnsi="Times New Roman"/>
          <w:sz w:val="28"/>
          <w:szCs w:val="28"/>
          <w:lang w:val="ru-RU"/>
        </w:rPr>
      </w:pPr>
      <w:r w:rsidRPr="00DC022B">
        <w:rPr>
          <w:rFonts w:ascii="Times New Roman" w:hAnsi="Times New Roman"/>
          <w:sz w:val="28"/>
          <w:szCs w:val="28"/>
          <w:lang w:val="ru-RU"/>
        </w:rPr>
        <w:t>Астрахань, 2023г</w:t>
      </w:r>
    </w:p>
    <w:p w:rsidR="00C66E21" w:rsidRPr="006203ED" w:rsidRDefault="00C66E21">
      <w:pPr>
        <w:spacing w:after="0"/>
        <w:ind w:left="120"/>
        <w:jc w:val="center"/>
        <w:rPr>
          <w:lang w:val="ru-RU"/>
        </w:rPr>
      </w:pP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rsidP="00B56835">
      <w:pPr>
        <w:spacing w:after="0" w:line="264" w:lineRule="auto"/>
        <w:ind w:left="120"/>
        <w:jc w:val="center"/>
        <w:rPr>
          <w:lang w:val="ru-RU"/>
        </w:rPr>
      </w:pPr>
      <w:bookmarkStart w:id="0" w:name="block-13390446"/>
      <w:bookmarkEnd w:id="0"/>
      <w:r w:rsidRPr="006203ED">
        <w:rPr>
          <w:rFonts w:ascii="Times New Roman" w:hAnsi="Times New Roman"/>
          <w:b/>
          <w:color w:val="000000"/>
          <w:sz w:val="28"/>
          <w:lang w:val="ru-RU"/>
        </w:rPr>
        <w:lastRenderedPageBreak/>
        <w:t>ПОЯСНИТЕЛЬНАЯ ЗАПИСКА</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меньше», «равно</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roofErr w:type="gramEnd"/>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владение математическим языком, элементами алгоритмического мышления позволяет </w:t>
      </w:r>
      <w:proofErr w:type="gramStart"/>
      <w:r w:rsidRPr="00936BD3">
        <w:rPr>
          <w:rFonts w:ascii="Times New Roman" w:hAnsi="Times New Roman"/>
          <w:color w:val="000000"/>
          <w:sz w:val="28"/>
          <w:szCs w:val="28"/>
          <w:lang w:val="ru-RU"/>
        </w:rPr>
        <w:t>обучающемуся</w:t>
      </w:r>
      <w:proofErr w:type="gramEnd"/>
      <w:r w:rsidRPr="00936BD3">
        <w:rPr>
          <w:rFonts w:ascii="Times New Roman" w:hAnsi="Times New Roman"/>
          <w:color w:val="000000"/>
          <w:sz w:val="28"/>
          <w:szCs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На уровне начального общего образования математические знания и умения применяются </w:t>
      </w:r>
      <w:proofErr w:type="gramStart"/>
      <w:r w:rsidRPr="00936BD3">
        <w:rPr>
          <w:rFonts w:ascii="Times New Roman" w:hAnsi="Times New Roman"/>
          <w:color w:val="000000"/>
          <w:sz w:val="28"/>
          <w:szCs w:val="28"/>
          <w:lang w:val="ru-RU"/>
        </w:rPr>
        <w:t>обучающимся</w:t>
      </w:r>
      <w:proofErr w:type="gramEnd"/>
      <w:r w:rsidRPr="00936BD3">
        <w:rPr>
          <w:rFonts w:ascii="Times New Roman" w:hAnsi="Times New Roman"/>
          <w:color w:val="000000"/>
          <w:sz w:val="28"/>
          <w:szCs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36BD3">
        <w:rPr>
          <w:rFonts w:ascii="Times New Roman" w:hAnsi="Times New Roman"/>
          <w:color w:val="000000"/>
          <w:sz w:val="28"/>
          <w:szCs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36BD3">
        <w:rPr>
          <w:rFonts w:ascii="Times New Roman" w:hAnsi="Times New Roman"/>
          <w:color w:val="000000"/>
          <w:sz w:val="28"/>
          <w:szCs w:val="28"/>
          <w:lang w:val="ru-RU"/>
        </w:rPr>
        <w:t>метапредметных</w:t>
      </w:r>
      <w:proofErr w:type="spellEnd"/>
      <w:r w:rsidRPr="00936BD3">
        <w:rPr>
          <w:rFonts w:ascii="Times New Roman" w:hAnsi="Times New Roman"/>
          <w:color w:val="000000"/>
          <w:sz w:val="28"/>
          <w:szCs w:val="28"/>
          <w:lang w:val="ru-RU"/>
        </w:rPr>
        <w:t xml:space="preserve"> действий и умений, которые могут быть достигнуты на этом этапе обучения.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w:t>
      </w:r>
      <w:bookmarkStart w:id="1" w:name="bc284a2b-8dc7-47b2-bec2-e0e566c832dd"/>
      <w:bookmarkEnd w:id="1"/>
      <w:r w:rsidRPr="00936BD3">
        <w:rPr>
          <w:rFonts w:ascii="Times New Roman" w:hAnsi="Times New Roman"/>
          <w:color w:val="000000"/>
          <w:sz w:val="28"/>
          <w:szCs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C66E21" w:rsidRPr="00936BD3" w:rsidRDefault="00C66E21">
      <w:pPr>
        <w:rPr>
          <w:rFonts w:ascii="Times New Roman" w:hAnsi="Times New Roman"/>
          <w:sz w:val="28"/>
          <w:szCs w:val="28"/>
          <w:lang w:val="ru-RU"/>
        </w:rPr>
        <w:sectPr w:rsidR="00C66E21" w:rsidRPr="00936BD3">
          <w:pgSz w:w="11906" w:h="16383"/>
          <w:pgMar w:top="1134" w:right="850" w:bottom="1134" w:left="1701" w:header="720" w:footer="720" w:gutter="0"/>
          <w:cols w:space="720"/>
        </w:sectPr>
      </w:pPr>
    </w:p>
    <w:p w:rsidR="00C66E21" w:rsidRPr="00936BD3" w:rsidRDefault="00C66E21">
      <w:pPr>
        <w:spacing w:after="0" w:line="264" w:lineRule="auto"/>
        <w:ind w:left="120"/>
        <w:jc w:val="both"/>
        <w:rPr>
          <w:rFonts w:ascii="Times New Roman" w:hAnsi="Times New Roman"/>
          <w:sz w:val="28"/>
          <w:szCs w:val="28"/>
          <w:lang w:val="ru-RU"/>
        </w:rPr>
      </w:pPr>
      <w:bookmarkStart w:id="2" w:name="block-13390439"/>
      <w:bookmarkEnd w:id="2"/>
      <w:r w:rsidRPr="00936BD3">
        <w:rPr>
          <w:rFonts w:ascii="Times New Roman" w:hAnsi="Times New Roman"/>
          <w:b/>
          <w:color w:val="000000"/>
          <w:sz w:val="28"/>
          <w:szCs w:val="28"/>
          <w:lang w:val="ru-RU"/>
        </w:rPr>
        <w:lastRenderedPageBreak/>
        <w:t>СОДЕРЖАНИЕ ОБУЧЕНИЯ</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1 КЛАСС</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Числа и величины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Длина и её измерение. Единицы длины и установление соотношения между ними: сантиметр, дециметр.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Арифметические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Текстовые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Пространственные отношения и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Расположение предметов и объектов на плоскости, в пространстве, установление пространственных отношений: «слева</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справа», «сверху</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 xml:space="preserve">снизу», «между».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Математическая информация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Закономерность в ряду заданных объектов: её обнаружение, продолжение ряда.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Двух-трёх шаговые инструкции, связанные с вычислением, измерением длины, изображением геометрической фигуры.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наблюдать математические объекты (числа, величины) в окружающем мире;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обнаруживать общее и различное в записи арифметических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наблюдать действие измерительных приборов;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два объекта, два числа;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распределять объекты на группы по заданному основанию;</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копировать изученные фигуры, рисовать от руки по собственному замыслу;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приводить примеры чисел, геометрических фигур;</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соблюдать последовательность при количественном и порядковом счёте.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читать таблицу, извлекать информацию, представленную в табличной форме.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характеризовать (описывать) число, геометрическую фигуру, последовательность из нескольких чисел, записанных по порядку;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комментировать ход сравнения двух объектов;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и использовать математические знаки;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строить предложения относительно заданного набора объектов.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принимать учебную задачу, удерживать её в процессе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действовать в соответствии с предложенным образцом, инструкцией;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проверять правильность вычисления с помощью другого приёма выполнения действия.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Совместная деятельность способствует формированию умений: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2 КЛАСС</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Числа и величины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36BD3">
        <w:rPr>
          <w:rFonts w:ascii="Times New Roman" w:hAnsi="Times New Roman"/>
          <w:color w:val="000000"/>
          <w:sz w:val="28"/>
          <w:szCs w:val="28"/>
          <w:lang w:val="ru-RU"/>
        </w:rPr>
        <w:t xml:space="preserve"> Соотношение между единицами величины (в пределах 100), его применение для решения практических задач.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Арифметические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36BD3">
        <w:rPr>
          <w:rFonts w:ascii="Times New Roman" w:hAnsi="Times New Roman"/>
          <w:color w:val="000000"/>
          <w:sz w:val="28"/>
          <w:szCs w:val="28"/>
          <w:lang w:val="ru-RU"/>
        </w:rPr>
        <w:lastRenderedPageBreak/>
        <w:t xml:space="preserve">умножения. Взаимосвязь компонентов и результата действия умножения, действия деления.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Текстовые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Пространственные отношения и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36BD3">
        <w:rPr>
          <w:rFonts w:ascii="Times New Roman" w:hAnsi="Times New Roman"/>
          <w:color w:val="000000"/>
          <w:sz w:val="28"/>
          <w:szCs w:val="28"/>
          <w:lang w:val="ru-RU"/>
        </w:rPr>
        <w:t>ломаной</w:t>
      </w:r>
      <w:proofErr w:type="gramEnd"/>
      <w:r w:rsidRPr="00936BD3">
        <w:rPr>
          <w:rFonts w:ascii="Times New Roman" w:hAnsi="Times New Roman"/>
          <w:color w:val="000000"/>
          <w:sz w:val="28"/>
          <w:szCs w:val="28"/>
          <w:lang w:val="ru-RU"/>
        </w:rPr>
        <w:t>. Измерение периметра изображённого прямоугольника (квадрата), запись результата измерения в сантиметрах.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Математическая информация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36BD3">
        <w:rPr>
          <w:rFonts w:ascii="Times New Roman" w:hAnsi="Times New Roman"/>
          <w:color w:val="000000"/>
          <w:sz w:val="28"/>
          <w:szCs w:val="28"/>
          <w:lang w:val="ru-RU"/>
        </w:rPr>
        <w:t xml:space="preserve"> Конструирование утверждений с использованием слов «каждый», «все».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 xml:space="preserve">Внесение данных в таблицу, дополнение моделей (схем, изображений) готовыми числовыми данными.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Алгоритмы (приёмы, правила) устных и письменных вычислений, измерений и построения геометрических фигур.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Правила работы с электронными средствами обучения (электронной формой учебника, компьютерными тренажёрами).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наблюдать математические отношения (часть – целое, больше – меньше) в окружающем мире;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характеризовать назначение и использовать простейшие измерительные приборы (сантиметровая лента, весы);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группы объектов (чисел, величин, геометрических фигур) по самостоятельно выбранному основанию;</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обнаруживать модели геометрических фигур в окружающем мире;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вести поиск различных решений задачи (расчётной, с геометрическим содержанием);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соответствие между математическим выражением и его текстовым описанием;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подбирать примеры, подтверждающие суждение, вывод, ответ.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извлекать и использовать информацию, представленную в текстовой, графической (рисунок, схема, таблица) форме;</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логику перебора вариантов для решения простейших комбинаторных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дополнять модели (схемы, изображения) готовыми числовыми данными.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комментировать ход вычислений;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объяснять выбор величины, соответствующей ситуации измерения;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текстовую задачу с заданным отношением (готовым решением) по образцу;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называть числа, величины, геометрические фигуры, обладающие заданным свойством;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записывать, читать число, числовое выражение;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приводить примеры, иллюстрирующие арифметическое действие, взаимное расположение геометрических фигур;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конструировать утверждения с использованием слов «каждый», «все».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следовать установленному правилу, по которому составлен ряд чисел, величин, геометрических фигур;</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организовывать, участвовать, контролировать ход и результат парной работы с математическим материалом;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проверять правильность вычисления с помощью другого приёма выполнения действия, обратного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находить с помощью учителя причину возникшей ошибки или затруднения.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умения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принимать правила совместной деятельности при работе в парах, группах, составленных учителем или самостоятельно;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совместно с учителем оценивать результаты выполнения общей работы.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3 КЛАСС</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Числа и величины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Масса (единица массы – грамм), соотношение между килограммом и граммом, отношения «тяжелее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легче на…», «тяжелее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 xml:space="preserve">легче в…». </w:t>
      </w:r>
      <w:proofErr w:type="gramEnd"/>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Стоимость (единицы – рубль, копейка), установление отношения «дороже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дешевле на…», «дороже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дешевле в…».</w:t>
      </w:r>
      <w:proofErr w:type="gramEnd"/>
      <w:r w:rsidRPr="00936BD3">
        <w:rPr>
          <w:rFonts w:ascii="Times New Roman" w:hAnsi="Times New Roman"/>
          <w:color w:val="000000"/>
          <w:sz w:val="28"/>
          <w:szCs w:val="28"/>
          <w:lang w:val="ru-RU"/>
        </w:rPr>
        <w:t xml:space="preserve"> Соотношение «цена, количество, стоимость» в практической ситуации. </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Время (единица времени – секунда), установление отношения «быстрее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медленнее на…», «быстрее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медленнее в…».</w:t>
      </w:r>
      <w:proofErr w:type="gramEnd"/>
      <w:r w:rsidRPr="00936BD3">
        <w:rPr>
          <w:rFonts w:ascii="Times New Roman" w:hAnsi="Times New Roman"/>
          <w:color w:val="000000"/>
          <w:sz w:val="28"/>
          <w:szCs w:val="28"/>
          <w:lang w:val="ru-RU"/>
        </w:rPr>
        <w:t xml:space="preserve"> Соотношение «начало, окончание, продолжительность события» в практической ситуации.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Арифметические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Устные вычисления, сводимые к действиям в пределах 100 (табличное и </w:t>
      </w:r>
      <w:proofErr w:type="spellStart"/>
      <w:r w:rsidRPr="00936BD3">
        <w:rPr>
          <w:rFonts w:ascii="Times New Roman" w:hAnsi="Times New Roman"/>
          <w:color w:val="000000"/>
          <w:sz w:val="28"/>
          <w:szCs w:val="28"/>
          <w:lang w:val="ru-RU"/>
        </w:rPr>
        <w:t>внетабличное</w:t>
      </w:r>
      <w:proofErr w:type="spellEnd"/>
      <w:r w:rsidRPr="00936BD3">
        <w:rPr>
          <w:rFonts w:ascii="Times New Roman" w:hAnsi="Times New Roman"/>
          <w:color w:val="000000"/>
          <w:sz w:val="28"/>
          <w:szCs w:val="28"/>
          <w:lang w:val="ru-RU"/>
        </w:rPr>
        <w:t xml:space="preserve"> умножение, деление, действия с круглыми числами).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Письменное сложение, вычитание чисел в пределах 1000. Действия с числами 0 и 1.</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Переместительное, сочетательное свойства сложения, умножения при вычислениях.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Нахождение неизвестного компонента арифметического действия.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Однородные величины: сложение и вычитание.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Текстовые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w:t>
      </w:r>
      <w:r w:rsidRPr="00936BD3">
        <w:rPr>
          <w:rFonts w:ascii="Times New Roman" w:hAnsi="Times New Roman"/>
          <w:color w:val="000000"/>
          <w:sz w:val="28"/>
          <w:szCs w:val="28"/>
          <w:lang w:val="ru-RU"/>
        </w:rPr>
        <w:lastRenderedPageBreak/>
        <w:t xml:space="preserve">способом. </w:t>
      </w:r>
      <w:proofErr w:type="gramStart"/>
      <w:r w:rsidRPr="00936BD3">
        <w:rPr>
          <w:rFonts w:ascii="Times New Roman" w:hAnsi="Times New Roman"/>
          <w:color w:val="000000"/>
          <w:sz w:val="28"/>
          <w:szCs w:val="28"/>
          <w:lang w:val="ru-RU"/>
        </w:rPr>
        <w:t>Задачи на понимание смысла арифметических действий (в том числе деления с остатком), отношений («больше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меньше на…», «больше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меньше в…»), зависимостей («купля-продажа», расчёт времени, количества), на сравнение (разностное, кратное).</w:t>
      </w:r>
      <w:proofErr w:type="gramEnd"/>
      <w:r w:rsidRPr="00936BD3">
        <w:rPr>
          <w:rFonts w:ascii="Times New Roman" w:hAnsi="Times New Roman"/>
          <w:color w:val="000000"/>
          <w:sz w:val="28"/>
          <w:szCs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Пространственные отношения и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Периметр многоугольника: измерение, вычисление, запись равенства.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Математическая информация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Классификация объектов по двум признакам.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Верные (истинные) и неверные (ложные) утверждения: конструирование, проверка. </w:t>
      </w:r>
      <w:proofErr w:type="gramStart"/>
      <w:r w:rsidRPr="00936BD3">
        <w:rPr>
          <w:rFonts w:ascii="Times New Roman" w:hAnsi="Times New Roman"/>
          <w:color w:val="000000"/>
          <w:sz w:val="28"/>
          <w:szCs w:val="28"/>
          <w:lang w:val="ru-RU"/>
        </w:rPr>
        <w:t>Логические рассуждения</w:t>
      </w:r>
      <w:proofErr w:type="gramEnd"/>
      <w:r w:rsidRPr="00936BD3">
        <w:rPr>
          <w:rFonts w:ascii="Times New Roman" w:hAnsi="Times New Roman"/>
          <w:color w:val="000000"/>
          <w:sz w:val="28"/>
          <w:szCs w:val="28"/>
          <w:lang w:val="ru-RU"/>
        </w:rPr>
        <w:t xml:space="preserve"> со связками «если …, то …», «поэтому», «значит».</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Формализованное описание последовательности действий (инструкция, план, схема, алгоритм).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Столбчатая диаграмма: чтение, использование данных для решения учебных и практических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математические объекты (числа, величины,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приём вычисления, выполнения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конструировать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прикидывать размеры фигуры, её элементов;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понимать смысл зависимостей и математических отношений, описанных в задаче;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и использовать разные приёмы и алгоритмы вычисления;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метод решения (моделирование ситуации, перебор вариантов, использование алгоритма);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соотносить начало, окончание, продолжительность события в практической ситуации;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ряд чисел (величин, геометрических фигур) по самостоятельно выбранному правилу;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моделировать предложенную практическую ситуацию;</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последовательность событий, действий сюжета текстовой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читать информацию, представленную в разных формах;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извлекать и интерпретировать числовые данные, представленные в таблице, на диаграмме;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заполнять таблицы сложения и умножения, дополнять данными чертёж;</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соответствие между различными записями решения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математическую терминологию для описания отношений и зависимостей;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строить речевые высказывания для решения задач, составлять текстовую задачу;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объяснять на примерах отношения «больше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 xml:space="preserve">меньше </w:t>
      </w:r>
      <w:proofErr w:type="gramStart"/>
      <w:r w:rsidRPr="00936BD3">
        <w:rPr>
          <w:rFonts w:ascii="Times New Roman" w:hAnsi="Times New Roman"/>
          <w:color w:val="000000"/>
          <w:sz w:val="28"/>
          <w:szCs w:val="28"/>
          <w:lang w:val="ru-RU"/>
        </w:rPr>
        <w:t>на</w:t>
      </w:r>
      <w:proofErr w:type="gramEnd"/>
      <w:r w:rsidRPr="00936BD3">
        <w:rPr>
          <w:rFonts w:ascii="Times New Roman" w:hAnsi="Times New Roman"/>
          <w:color w:val="000000"/>
          <w:sz w:val="28"/>
          <w:szCs w:val="28"/>
          <w:lang w:val="ru-RU"/>
        </w:rPr>
        <w:t>…», «больше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меньше в…», «равно»;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математическую символику для составления числовых выражений;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участвовать в обсуждении ошибок в ходе и результате выполнения вычисления.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проверять ход и результат выполнения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вести поиск ошибок, характеризовать их и исправлять;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формулировать ответ (вывод), подтверждать его объяснением, расчётами;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умения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совместно прикидку и оценку результата выполнения общей работы.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4 КЛАСС</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Числа и величины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Величины: сравнение объектов по массе, длине, площади, вместимости.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Единицы массы (</w:t>
      </w:r>
      <w:r w:rsidRPr="00936BD3">
        <w:rPr>
          <w:rFonts w:ascii="Times New Roman" w:hAnsi="Times New Roman"/>
          <w:color w:val="333333"/>
          <w:sz w:val="28"/>
          <w:szCs w:val="28"/>
          <w:lang w:val="ru-RU"/>
        </w:rPr>
        <w:t>центнер, тонна</w:t>
      </w:r>
      <w:proofErr w:type="gramStart"/>
      <w:r w:rsidRPr="00936BD3">
        <w:rPr>
          <w:rFonts w:ascii="Times New Roman" w:hAnsi="Times New Roman"/>
          <w:color w:val="333333"/>
          <w:sz w:val="28"/>
          <w:szCs w:val="28"/>
          <w:lang w:val="ru-RU"/>
        </w:rPr>
        <w:t>)</w:t>
      </w:r>
      <w:r w:rsidRPr="00936BD3">
        <w:rPr>
          <w:rFonts w:ascii="Times New Roman" w:hAnsi="Times New Roman"/>
          <w:color w:val="000000"/>
          <w:sz w:val="28"/>
          <w:szCs w:val="28"/>
          <w:lang w:val="ru-RU"/>
        </w:rPr>
        <w:t>и</w:t>
      </w:r>
      <w:proofErr w:type="gramEnd"/>
      <w:r w:rsidRPr="00936BD3">
        <w:rPr>
          <w:rFonts w:ascii="Times New Roman" w:hAnsi="Times New Roman"/>
          <w:color w:val="000000"/>
          <w:sz w:val="28"/>
          <w:szCs w:val="28"/>
          <w:lang w:val="ru-RU"/>
        </w:rPr>
        <w:t xml:space="preserve"> соотношения между ними.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Единицы времени (сутки, неделя, месяц, год, век), соотношения между ними.</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36BD3">
        <w:rPr>
          <w:rFonts w:ascii="Times New Roman" w:hAnsi="Times New Roman"/>
          <w:color w:val="000000"/>
          <w:sz w:val="28"/>
          <w:szCs w:val="28"/>
          <w:lang w:val="ru-RU"/>
        </w:rPr>
        <w:t xml:space="preserve"> Соотношение между единицами в пределах 100 000.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Доля величины времени, массы, длины.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Арифметические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Умножение и деление величины на однозначное число.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Текстовые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36BD3">
        <w:rPr>
          <w:rFonts w:ascii="Times New Roman" w:hAnsi="Times New Roman"/>
          <w:color w:val="000000"/>
          <w:sz w:val="28"/>
          <w:szCs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36BD3">
        <w:rPr>
          <w:rFonts w:ascii="Times New Roman" w:hAnsi="Times New Roman"/>
          <w:color w:val="000000"/>
          <w:sz w:val="28"/>
          <w:szCs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Пространственные отношения и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Наглядные представления о симметрии.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36BD3">
        <w:rPr>
          <w:rFonts w:ascii="Times New Roman" w:hAnsi="Times New Roman"/>
          <w:color w:val="000000"/>
          <w:sz w:val="28"/>
          <w:szCs w:val="28"/>
          <w:lang w:val="ru-RU"/>
        </w:rPr>
        <w:t xml:space="preserve">Различение, называние пространственных геометрических фигур (тел): шар, куб, цилиндр, конус, пирамида. </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Периметр, площадь фигуры, составленной из двух – трёх прямоугольников (квадратов).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Математическая информация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Работа с утверждениями: конструирование, проверка истинности. Составление и проверка </w:t>
      </w:r>
      <w:proofErr w:type="gramStart"/>
      <w:r w:rsidRPr="00936BD3">
        <w:rPr>
          <w:rFonts w:ascii="Times New Roman" w:hAnsi="Times New Roman"/>
          <w:color w:val="000000"/>
          <w:sz w:val="28"/>
          <w:szCs w:val="28"/>
          <w:lang w:val="ru-RU"/>
        </w:rPr>
        <w:t>логических рассуждений</w:t>
      </w:r>
      <w:proofErr w:type="gramEnd"/>
      <w:r w:rsidRPr="00936BD3">
        <w:rPr>
          <w:rFonts w:ascii="Times New Roman" w:hAnsi="Times New Roman"/>
          <w:color w:val="000000"/>
          <w:sz w:val="28"/>
          <w:szCs w:val="28"/>
          <w:lang w:val="ru-RU"/>
        </w:rPr>
        <w:t xml:space="preserve"> при решении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36BD3">
        <w:rPr>
          <w:rFonts w:ascii="Times New Roman" w:hAnsi="Times New Roman"/>
          <w:color w:val="000000"/>
          <w:sz w:val="28"/>
          <w:szCs w:val="28"/>
          <w:lang w:val="ru-RU"/>
        </w:rPr>
        <w:t>обучающихся</w:t>
      </w:r>
      <w:proofErr w:type="gramEnd"/>
      <w:r w:rsidRPr="00936BD3">
        <w:rPr>
          <w:rFonts w:ascii="Times New Roman" w:hAnsi="Times New Roman"/>
          <w:color w:val="000000"/>
          <w:sz w:val="28"/>
          <w:szCs w:val="28"/>
          <w:lang w:val="ru-RU"/>
        </w:rPr>
        <w:t xml:space="preserve"> начального общего образования).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Алгоритмы решения изученных учебных и практических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математические объекты (числа, величины, геометрические фигуры), записывать признак сравнения;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обнаруживать модели изученных геометрических фигур в окружающем мире;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конструировать геометрическую фигуру, обладающую заданным свойством (отрезок заданной длины, </w:t>
      </w:r>
      <w:proofErr w:type="gramStart"/>
      <w:r w:rsidRPr="00936BD3">
        <w:rPr>
          <w:rFonts w:ascii="Times New Roman" w:hAnsi="Times New Roman"/>
          <w:color w:val="000000"/>
          <w:sz w:val="28"/>
          <w:szCs w:val="28"/>
          <w:lang w:val="ru-RU"/>
        </w:rPr>
        <w:t>ломаная</w:t>
      </w:r>
      <w:proofErr w:type="gramEnd"/>
      <w:r w:rsidRPr="00936BD3">
        <w:rPr>
          <w:rFonts w:ascii="Times New Roman" w:hAnsi="Times New Roman"/>
          <w:color w:val="000000"/>
          <w:sz w:val="28"/>
          <w:szCs w:val="28"/>
          <w:lang w:val="ru-RU"/>
        </w:rPr>
        <w:t xml:space="preserve"> определённой длины, квадрат с заданным периметром);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классифицировать объекты по 1–2 выбранным признакам;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модель математической задачи, проверять её соответствие условиям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представлять информацию в разных формах;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извлекать и интерпретировать информацию, представленную в таблице, на диаграмме;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математическую терминологию для записи решения предметной или практической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приводить примеры и </w:t>
      </w:r>
      <w:proofErr w:type="spellStart"/>
      <w:r w:rsidRPr="00936BD3">
        <w:rPr>
          <w:rFonts w:ascii="Times New Roman" w:hAnsi="Times New Roman"/>
          <w:color w:val="000000"/>
          <w:sz w:val="28"/>
          <w:szCs w:val="28"/>
          <w:lang w:val="ru-RU"/>
        </w:rPr>
        <w:t>контрпримеры</w:t>
      </w:r>
      <w:proofErr w:type="spellEnd"/>
      <w:r w:rsidRPr="00936BD3">
        <w:rPr>
          <w:rFonts w:ascii="Times New Roman" w:hAnsi="Times New Roman"/>
          <w:color w:val="000000"/>
          <w:sz w:val="28"/>
          <w:szCs w:val="28"/>
          <w:lang w:val="ru-RU"/>
        </w:rPr>
        <w:t xml:space="preserve"> для подтверждения или опровержения вывода, гипотезы;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конструировать, читать числовое выражение;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описывать практическую ситуацию с использованием изученной терминологии;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характеризовать математические объекты, явления и события с помощью изученных величин;</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инструкцию, записывать рассуждение;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инициировать обсуждение разных способов выполнения задания, поиск ошибок в решении.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самостоятельно выполнять прикидку и оценку результата измерений;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исправлять, прогнозировать ошибки и трудности в решении учебной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 обучающегося будут сформированы следующие умения совместной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936BD3">
        <w:rPr>
          <w:rFonts w:ascii="Times New Roman" w:hAnsi="Times New Roman"/>
          <w:color w:val="000000"/>
          <w:sz w:val="28"/>
          <w:szCs w:val="28"/>
          <w:lang w:val="ru-RU"/>
        </w:rPr>
        <w:lastRenderedPageBreak/>
        <w:t>согласовывать мнения в ходе поиска доказательств, выбора рационального способа;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66E21" w:rsidRPr="00936BD3" w:rsidRDefault="00C66E21">
      <w:pPr>
        <w:rPr>
          <w:rFonts w:ascii="Times New Roman" w:hAnsi="Times New Roman"/>
          <w:sz w:val="28"/>
          <w:szCs w:val="28"/>
          <w:lang w:val="ru-RU"/>
        </w:rPr>
        <w:sectPr w:rsidR="00C66E21" w:rsidRPr="00936BD3">
          <w:pgSz w:w="11906" w:h="16383"/>
          <w:pgMar w:top="1134" w:right="850" w:bottom="1134" w:left="1701" w:header="720" w:footer="720" w:gutter="0"/>
          <w:cols w:space="720"/>
        </w:sectPr>
      </w:pPr>
    </w:p>
    <w:p w:rsidR="00C66E21" w:rsidRPr="00936BD3" w:rsidRDefault="00C66E21">
      <w:pPr>
        <w:spacing w:after="0" w:line="264" w:lineRule="auto"/>
        <w:ind w:left="120"/>
        <w:jc w:val="both"/>
        <w:rPr>
          <w:rFonts w:ascii="Times New Roman" w:hAnsi="Times New Roman"/>
          <w:sz w:val="28"/>
          <w:szCs w:val="28"/>
          <w:lang w:val="ru-RU"/>
        </w:rPr>
      </w:pPr>
      <w:bookmarkStart w:id="3" w:name="block-13390440"/>
      <w:bookmarkEnd w:id="3"/>
      <w:r w:rsidRPr="00936BD3">
        <w:rPr>
          <w:rFonts w:ascii="Times New Roman" w:hAnsi="Times New Roman"/>
          <w:b/>
          <w:color w:val="000000"/>
          <w:sz w:val="28"/>
          <w:szCs w:val="28"/>
          <w:lang w:val="ru-RU"/>
        </w:rPr>
        <w:lastRenderedPageBreak/>
        <w:t>ПЛАНИРУЕМЫЕ РЕЗУЛЬТАТЫ ОСВОЕНИЯ ПРОГРАММЫ ПО МАТЕМАТИКЕ НА УРОВНЕ НАЧАЛЬНОГО ОБЩЕГО ОБРАЗОВАНИЯ</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ЛИЧНОСТНЫЕ РЕЗУЛЬТАТЫ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 результате изучения математики на уровне начального общего образования </w:t>
      </w:r>
      <w:proofErr w:type="gramStart"/>
      <w:r w:rsidRPr="00936BD3">
        <w:rPr>
          <w:rFonts w:ascii="Times New Roman" w:hAnsi="Times New Roman"/>
          <w:color w:val="000000"/>
          <w:sz w:val="28"/>
          <w:szCs w:val="28"/>
          <w:lang w:val="ru-RU"/>
        </w:rPr>
        <w:t>у</w:t>
      </w:r>
      <w:proofErr w:type="gramEnd"/>
      <w:r w:rsidRPr="00936BD3">
        <w:rPr>
          <w:rFonts w:ascii="Times New Roman" w:hAnsi="Times New Roman"/>
          <w:color w:val="000000"/>
          <w:sz w:val="28"/>
          <w:szCs w:val="28"/>
          <w:lang w:val="ru-RU"/>
        </w:rPr>
        <w:t xml:space="preserve"> обучающегося будут сформированы следующие личностные результаты: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осваивать навыки организации безопасного поведения в информационной среде;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МЕТАПРЕДМЕТНЫЕ РЕЗУЛЬТАТЫ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Познавательные универсальные учебные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Базовые логические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связи и зависимости между математическими объектами («часть – целое», «причина</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следствие», «протяжённость»);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Базовые исследовательские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проявлять способность ориентироваться в учебном материале разных разделов курса математики;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применять изученные методы познания (измерение, моделирование, перебор вариантов).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Работа с информацией: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Коммуникативные универсальные учебные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Общение: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конструировать утверждения, проверять их истинность;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использовать текст задания для объяснения способа и хода решения математической задачи;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комментировать процесс вычисления, построения, решения;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объяснять полученный ответ с использованием изученной терминологии;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ориентироваться в алгоритмах: воспроизводить, дополнять, исправлять </w:t>
      </w:r>
      <w:proofErr w:type="gramStart"/>
      <w:r w:rsidRPr="00936BD3">
        <w:rPr>
          <w:rFonts w:ascii="Times New Roman" w:hAnsi="Times New Roman"/>
          <w:color w:val="000000"/>
          <w:sz w:val="28"/>
          <w:szCs w:val="28"/>
          <w:lang w:val="ru-RU"/>
        </w:rPr>
        <w:t>деформированные</w:t>
      </w:r>
      <w:proofErr w:type="gramEnd"/>
      <w:r w:rsidRPr="00936BD3">
        <w:rPr>
          <w:rFonts w:ascii="Times New Roman" w:hAnsi="Times New Roman"/>
          <w:color w:val="000000"/>
          <w:sz w:val="28"/>
          <w:szCs w:val="28"/>
          <w:lang w:val="ru-RU"/>
        </w:rPr>
        <w:t>;</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самостоятельно составлять тексты заданий, аналогичные </w:t>
      </w:r>
      <w:proofErr w:type="gramStart"/>
      <w:r w:rsidRPr="00936BD3">
        <w:rPr>
          <w:rFonts w:ascii="Times New Roman" w:hAnsi="Times New Roman"/>
          <w:color w:val="000000"/>
          <w:sz w:val="28"/>
          <w:szCs w:val="28"/>
          <w:lang w:val="ru-RU"/>
        </w:rPr>
        <w:t>типовым</w:t>
      </w:r>
      <w:proofErr w:type="gramEnd"/>
      <w:r w:rsidRPr="00936BD3">
        <w:rPr>
          <w:rFonts w:ascii="Times New Roman" w:hAnsi="Times New Roman"/>
          <w:color w:val="000000"/>
          <w:sz w:val="28"/>
          <w:szCs w:val="28"/>
          <w:lang w:val="ru-RU"/>
        </w:rPr>
        <w:t xml:space="preserve"> изученным.</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Регулятивные универсальные учебные действия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Самоорганизация: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планировать действия по решению учебной задачи для получения результата;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планировать этапы предстоящей работы, определять последовательность учебных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Самоконтроль (рефлексия):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осуществлять контроль процесса и результата своей деятельности;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и при необходимости корректировать способы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ошибки в своей работе, устанавливать их причины, вести поиск путей преодоления ошибок;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оценивать рациональность своих действий, давать им качественную характеристику.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b/>
          <w:color w:val="000000"/>
          <w:sz w:val="28"/>
          <w:szCs w:val="28"/>
          <w:lang w:val="ru-RU"/>
        </w:rPr>
        <w:t>Совместная деятельность: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36BD3">
        <w:rPr>
          <w:rFonts w:ascii="Times New Roman" w:hAnsi="Times New Roman"/>
          <w:color w:val="000000"/>
          <w:sz w:val="28"/>
          <w:szCs w:val="28"/>
          <w:lang w:val="ru-RU"/>
        </w:rPr>
        <w:t>контрпримеров</w:t>
      </w:r>
      <w:proofErr w:type="spellEnd"/>
      <w:r w:rsidRPr="00936BD3">
        <w:rPr>
          <w:rFonts w:ascii="Times New Roman" w:hAnsi="Times New Roman"/>
          <w:color w:val="000000"/>
          <w:sz w:val="28"/>
          <w:szCs w:val="28"/>
          <w:lang w:val="ru-RU"/>
        </w:rPr>
        <w:t xml:space="preserve">), </w:t>
      </w:r>
      <w:r w:rsidRPr="00936BD3">
        <w:rPr>
          <w:rFonts w:ascii="Times New Roman" w:hAnsi="Times New Roman"/>
          <w:color w:val="000000"/>
          <w:sz w:val="28"/>
          <w:szCs w:val="28"/>
          <w:lang w:val="ru-RU"/>
        </w:rPr>
        <w:lastRenderedPageBreak/>
        <w:t>согласовывать мнения в ходе поиска доказательств, выбора рационального способа, анализа информации;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b/>
          <w:color w:val="000000"/>
          <w:sz w:val="28"/>
          <w:szCs w:val="28"/>
          <w:lang w:val="ru-RU"/>
        </w:rPr>
        <w:t>ПРЕДМЕТНЫЕ РЕЗУЛЬТАТЫ</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color w:val="000000"/>
          <w:sz w:val="28"/>
          <w:szCs w:val="28"/>
          <w:lang w:val="ru-RU"/>
        </w:rPr>
        <w:t>К концу обучения в</w:t>
      </w:r>
      <w:r w:rsidRPr="00936BD3">
        <w:rPr>
          <w:rFonts w:ascii="Times New Roman" w:hAnsi="Times New Roman"/>
          <w:b/>
          <w:color w:val="000000"/>
          <w:sz w:val="28"/>
          <w:szCs w:val="28"/>
          <w:lang w:val="ru-RU"/>
        </w:rPr>
        <w:t xml:space="preserve"> 1 классе</w:t>
      </w:r>
      <w:r w:rsidRPr="00936BD3">
        <w:rPr>
          <w:rFonts w:ascii="Times New Roman" w:hAnsi="Times New Roman"/>
          <w:color w:val="000000"/>
          <w:sz w:val="28"/>
          <w:szCs w:val="28"/>
          <w:lang w:val="ru-RU"/>
        </w:rPr>
        <w:t xml:space="preserve"> у обучающегося будут сформированы следующие умения: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читать, записывать, сравнивать, упорядочивать числа от 0 до 20;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пересчитывать различные объекты, устанавливать порядковый номер объекта;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числа, большее или меньшее данного числа на заданное число;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арифметические действия сложения и вычитания в пределах 20 (устно и письменно) без перехода через десяток;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называть и различать компоненты действий сложения (слагаемые, сумма) и вычитания (уменьшаемое, вычитаемое, разность);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решать текстовые задачи в одно действие на сложение и вычитание: выделять условие и требование (вопрос);</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сравнивать объекты по длине, устанавливая между ними соотношение «длиннее – короче», «выше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ниже», «шире</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уже»;</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измерять длину отрезка (в </w:t>
      </w:r>
      <w:proofErr w:type="gramStart"/>
      <w:r w:rsidRPr="00936BD3">
        <w:rPr>
          <w:rFonts w:ascii="Times New Roman" w:hAnsi="Times New Roman"/>
          <w:color w:val="000000"/>
          <w:sz w:val="28"/>
          <w:szCs w:val="28"/>
          <w:lang w:val="ru-RU"/>
        </w:rPr>
        <w:t>см</w:t>
      </w:r>
      <w:proofErr w:type="gramEnd"/>
      <w:r w:rsidRPr="00936BD3">
        <w:rPr>
          <w:rFonts w:ascii="Times New Roman" w:hAnsi="Times New Roman"/>
          <w:color w:val="000000"/>
          <w:sz w:val="28"/>
          <w:szCs w:val="28"/>
          <w:lang w:val="ru-RU"/>
        </w:rPr>
        <w:t>), чертить отрезок заданной длины;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число и цифру;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распознавать геометрические фигуры: круг, треугольник, прямоугольник (квадрат), отрезок;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между объектами соотношения: «слева</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справа», «спереди</w:t>
      </w:r>
      <w:r w:rsidRPr="00936BD3">
        <w:rPr>
          <w:rFonts w:ascii="Times New Roman" w:hAnsi="Times New Roman"/>
          <w:color w:val="333333"/>
          <w:sz w:val="28"/>
          <w:szCs w:val="28"/>
          <w:lang w:val="ru-RU"/>
        </w:rPr>
        <w:t xml:space="preserve"> – </w:t>
      </w:r>
      <w:r w:rsidRPr="00936BD3">
        <w:rPr>
          <w:rFonts w:ascii="Times New Roman" w:hAnsi="Times New Roman"/>
          <w:color w:val="000000"/>
          <w:sz w:val="28"/>
          <w:szCs w:val="28"/>
          <w:lang w:val="ru-RU"/>
        </w:rPr>
        <w:t xml:space="preserve">сзади», </w:t>
      </w:r>
      <w:r w:rsidRPr="00936BD3">
        <w:rPr>
          <w:rFonts w:ascii="Times New Roman" w:hAnsi="Times New Roman"/>
          <w:color w:val="333333"/>
          <w:sz w:val="28"/>
          <w:szCs w:val="28"/>
          <w:lang w:val="ru-RU"/>
        </w:rPr>
        <w:t>«</w:t>
      </w:r>
      <w:r w:rsidRPr="00936BD3">
        <w:rPr>
          <w:rFonts w:ascii="Times New Roman" w:hAnsi="Times New Roman"/>
          <w:color w:val="000000"/>
          <w:sz w:val="28"/>
          <w:szCs w:val="28"/>
          <w:lang w:val="ru-RU"/>
        </w:rPr>
        <w:t>между</w:t>
      </w:r>
      <w:r w:rsidRPr="00936BD3">
        <w:rPr>
          <w:rFonts w:ascii="Times New Roman" w:hAnsi="Times New Roman"/>
          <w:color w:val="333333"/>
          <w:sz w:val="28"/>
          <w:szCs w:val="28"/>
          <w:lang w:val="ru-RU"/>
        </w:rPr>
        <w:t>»</w:t>
      </w:r>
      <w:r w:rsidRPr="00936BD3">
        <w:rPr>
          <w:rFonts w:ascii="Times New Roman" w:hAnsi="Times New Roman"/>
          <w:color w:val="000000"/>
          <w:sz w:val="28"/>
          <w:szCs w:val="28"/>
          <w:lang w:val="ru-RU"/>
        </w:rPr>
        <w:t>;</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распознавать верные (истинные) и неверные (ложные) утверждения относительно заданного набора объектов/предметов;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группировать объекты по заданному признаку, находить и называть закономерности в ряду объектов повседневной жизни;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строки и столбцы таблицы, вносить данное в таблицу, извлекать данное или данные из таблицы;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два объекта (числа, геометрические фигуры);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распределять объекты на две группы по заданному основанию.</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color w:val="000000"/>
          <w:sz w:val="28"/>
          <w:szCs w:val="28"/>
          <w:lang w:val="ru-RU"/>
        </w:rPr>
        <w:t>К концу обучения во</w:t>
      </w:r>
      <w:r w:rsidRPr="00936BD3">
        <w:rPr>
          <w:rFonts w:ascii="Times New Roman" w:hAnsi="Times New Roman"/>
          <w:b/>
          <w:i/>
          <w:color w:val="000000"/>
          <w:sz w:val="28"/>
          <w:szCs w:val="28"/>
          <w:lang w:val="ru-RU"/>
        </w:rPr>
        <w:t xml:space="preserve"> </w:t>
      </w:r>
      <w:r w:rsidRPr="00936BD3">
        <w:rPr>
          <w:rFonts w:ascii="Times New Roman" w:hAnsi="Times New Roman"/>
          <w:b/>
          <w:color w:val="000000"/>
          <w:sz w:val="28"/>
          <w:szCs w:val="28"/>
          <w:lang w:val="ru-RU"/>
        </w:rPr>
        <w:t>2 классе</w:t>
      </w:r>
      <w:r w:rsidRPr="00936BD3">
        <w:rPr>
          <w:rFonts w:ascii="Times New Roman" w:hAnsi="Times New Roman"/>
          <w:color w:val="000000"/>
          <w:sz w:val="28"/>
          <w:szCs w:val="28"/>
          <w:lang w:val="ru-RU"/>
        </w:rPr>
        <w:t xml:space="preserve"> у обучающегося будут сформированы следующие умения: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читать, записывать, сравнивать, упорядочивать числа в пределах 100;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выполнять арифметические действия: сложение и вычитание, в пределах 100 – устно и письменно, </w:t>
      </w:r>
      <w:proofErr w:type="gramStart"/>
      <w:r w:rsidRPr="00936BD3">
        <w:rPr>
          <w:rFonts w:ascii="Times New Roman" w:hAnsi="Times New Roman"/>
          <w:color w:val="000000"/>
          <w:sz w:val="28"/>
          <w:szCs w:val="28"/>
          <w:lang w:val="ru-RU"/>
        </w:rPr>
        <w:t>умножение</w:t>
      </w:r>
      <w:proofErr w:type="gramEnd"/>
      <w:r w:rsidRPr="00936BD3">
        <w:rPr>
          <w:rFonts w:ascii="Times New Roman" w:hAnsi="Times New Roman"/>
          <w:color w:val="000000"/>
          <w:sz w:val="28"/>
          <w:szCs w:val="28"/>
          <w:lang w:val="ru-RU"/>
        </w:rPr>
        <w:t xml:space="preserve"> и деление в пределах 50 с использованием таблицы умножения;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называть и различать компоненты действий умножения (множители, произведение), деления (делимое, делитель, частное);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неизвестный компонент сложения, вычитания;</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определять с помощью измерительных инструментов длину, определять время с помощью часов;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936BD3">
        <w:rPr>
          <w:rFonts w:ascii="Times New Roman" w:hAnsi="Times New Roman"/>
          <w:color w:val="000000"/>
          <w:sz w:val="28"/>
          <w:szCs w:val="28"/>
          <w:lang w:val="ru-RU"/>
        </w:rPr>
        <w:t>на</w:t>
      </w:r>
      <w:proofErr w:type="gramEnd"/>
      <w:r w:rsidRPr="00936BD3">
        <w:rPr>
          <w:rFonts w:ascii="Times New Roman" w:hAnsi="Times New Roman"/>
          <w:color w:val="000000"/>
          <w:sz w:val="28"/>
          <w:szCs w:val="28"/>
          <w:lang w:val="ru-RU"/>
        </w:rPr>
        <w:t>»;</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различать и называть геометрические фигуры: прямой угол, </w:t>
      </w:r>
      <w:proofErr w:type="gramStart"/>
      <w:r w:rsidRPr="00936BD3">
        <w:rPr>
          <w:rFonts w:ascii="Times New Roman" w:hAnsi="Times New Roman"/>
          <w:color w:val="000000"/>
          <w:sz w:val="28"/>
          <w:szCs w:val="28"/>
          <w:lang w:val="ru-RU"/>
        </w:rPr>
        <w:t>ломаную</w:t>
      </w:r>
      <w:proofErr w:type="gramEnd"/>
      <w:r w:rsidRPr="00936BD3">
        <w:rPr>
          <w:rFonts w:ascii="Times New Roman" w:hAnsi="Times New Roman"/>
          <w:color w:val="000000"/>
          <w:sz w:val="28"/>
          <w:szCs w:val="28"/>
          <w:lang w:val="ru-RU"/>
        </w:rPr>
        <w:t>, многоугольник;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измерение длин реальных объектов с помощью линейки;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длину ломаной, состоящей из двух-трёх звеньев, периметр прямоугольника (квадрата);</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распознавать верные (истинные) и неверные (ложные) утверждения со словами «все», «каждый»;</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проводить </w:t>
      </w:r>
      <w:proofErr w:type="spellStart"/>
      <w:r w:rsidRPr="00936BD3">
        <w:rPr>
          <w:rFonts w:ascii="Times New Roman" w:hAnsi="Times New Roman"/>
          <w:color w:val="000000"/>
          <w:sz w:val="28"/>
          <w:szCs w:val="28"/>
          <w:lang w:val="ru-RU"/>
        </w:rPr>
        <w:t>одно-двухшаговые</w:t>
      </w:r>
      <w:proofErr w:type="spellEnd"/>
      <w:r w:rsidRPr="00936BD3">
        <w:rPr>
          <w:rFonts w:ascii="Times New Roman" w:hAnsi="Times New Roman"/>
          <w:color w:val="000000"/>
          <w:sz w:val="28"/>
          <w:szCs w:val="28"/>
          <w:lang w:val="ru-RU"/>
        </w:rPr>
        <w:t xml:space="preserve"> </w:t>
      </w:r>
      <w:proofErr w:type="gramStart"/>
      <w:r w:rsidRPr="00936BD3">
        <w:rPr>
          <w:rFonts w:ascii="Times New Roman" w:hAnsi="Times New Roman"/>
          <w:color w:val="000000"/>
          <w:sz w:val="28"/>
          <w:szCs w:val="28"/>
          <w:lang w:val="ru-RU"/>
        </w:rPr>
        <w:t>логические рассуждения</w:t>
      </w:r>
      <w:proofErr w:type="gramEnd"/>
      <w:r w:rsidRPr="00936BD3">
        <w:rPr>
          <w:rFonts w:ascii="Times New Roman" w:hAnsi="Times New Roman"/>
          <w:color w:val="000000"/>
          <w:sz w:val="28"/>
          <w:szCs w:val="28"/>
          <w:lang w:val="ru-RU"/>
        </w:rPr>
        <w:t xml:space="preserve"> и делать выводы;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общий признак группы математических объектов (чисел, величин, геометрических фигур);</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закономерность в ряду объектов (чисел, геометрических фигур);</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группы объектов (находить общее, различное);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обнаруживать модели геометрических фигур в окружающем мире;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подбирать примеры, подтверждающие суждение, ответ;</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(дополнять) текстовую задачу;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проверять правильность вычисления, измерения.</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К концу обучения в </w:t>
      </w:r>
      <w:r w:rsidRPr="00936BD3">
        <w:rPr>
          <w:rFonts w:ascii="Times New Roman" w:hAnsi="Times New Roman"/>
          <w:b/>
          <w:color w:val="000000"/>
          <w:sz w:val="28"/>
          <w:szCs w:val="28"/>
          <w:lang w:val="ru-RU"/>
        </w:rPr>
        <w:t>3 классе</w:t>
      </w:r>
      <w:r w:rsidRPr="00936BD3">
        <w:rPr>
          <w:rFonts w:ascii="Times New Roman" w:hAnsi="Times New Roman"/>
          <w:color w:val="000000"/>
          <w:sz w:val="28"/>
          <w:szCs w:val="28"/>
          <w:lang w:val="ru-RU"/>
        </w:rPr>
        <w:t xml:space="preserve"> у обучающегося будут сформированы следующие умения: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читать, записывать, сравнивать, упорядочивать числа в пределах 1000;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число большее или меньшее данного числа на заданное число, в заданное число раз (в пределах 1000);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действия умножение и деление с числами 0 и 1;</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при вычислениях переместительное и сочетательное свойства сложения;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неизвестный компонент арифметического действия;</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36BD3">
        <w:rPr>
          <w:rFonts w:ascii="Times New Roman" w:hAnsi="Times New Roman"/>
          <w:color w:val="000000"/>
          <w:sz w:val="28"/>
          <w:szCs w:val="28"/>
          <w:lang w:val="ru-RU"/>
        </w:rPr>
        <w:t>на</w:t>
      </w:r>
      <w:proofErr w:type="gramEnd"/>
      <w:r w:rsidRPr="00936BD3">
        <w:rPr>
          <w:rFonts w:ascii="Times New Roman" w:hAnsi="Times New Roman"/>
          <w:color w:val="000000"/>
          <w:sz w:val="28"/>
          <w:szCs w:val="28"/>
          <w:lang w:val="ru-RU"/>
        </w:rPr>
        <w:t xml:space="preserve"> или 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называть, находить долю величины (половина, четверть);</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величины, выраженные долями;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фигуры по площади (наложение, сопоставление числовых значений);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периметр прямоугольника (квадрата), площадь прямоугольника (квадрата);</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распознавать верные (истинные) и неверные (ложные) утверждения со словами: «все», «некоторые», «и», «каждый», «если…, то…»;</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формулировать утверждение (вывод), строить </w:t>
      </w:r>
      <w:proofErr w:type="gramStart"/>
      <w:r w:rsidRPr="00936BD3">
        <w:rPr>
          <w:rFonts w:ascii="Times New Roman" w:hAnsi="Times New Roman"/>
          <w:color w:val="000000"/>
          <w:sz w:val="28"/>
          <w:szCs w:val="28"/>
          <w:lang w:val="ru-RU"/>
        </w:rPr>
        <w:t>логические рассуждения</w:t>
      </w:r>
      <w:proofErr w:type="gramEnd"/>
      <w:r w:rsidRPr="00936BD3">
        <w:rPr>
          <w:rFonts w:ascii="Times New Roman" w:hAnsi="Times New Roman"/>
          <w:color w:val="000000"/>
          <w:sz w:val="28"/>
          <w:szCs w:val="28"/>
          <w:lang w:val="ru-RU"/>
        </w:rPr>
        <w:t xml:space="preserve"> (</w:t>
      </w:r>
      <w:proofErr w:type="spellStart"/>
      <w:r w:rsidRPr="00936BD3">
        <w:rPr>
          <w:rFonts w:ascii="Times New Roman" w:hAnsi="Times New Roman"/>
          <w:color w:val="000000"/>
          <w:sz w:val="28"/>
          <w:szCs w:val="28"/>
          <w:lang w:val="ru-RU"/>
        </w:rPr>
        <w:t>одно-двухшаговые</w:t>
      </w:r>
      <w:proofErr w:type="spellEnd"/>
      <w:r w:rsidRPr="00936BD3">
        <w:rPr>
          <w:rFonts w:ascii="Times New Roman" w:hAnsi="Times New Roman"/>
          <w:color w:val="000000"/>
          <w:sz w:val="28"/>
          <w:szCs w:val="28"/>
          <w:lang w:val="ru-RU"/>
        </w:rPr>
        <w:t>), в том числе с использованием изученных связок;</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классифицировать объекты по одному-двум признакам;</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план выполнения учебного задания и следовать ему, выполнять действия по алгоритму;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сравнивать математические объекты (находить общее, различное, уникальное);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выбирать верное решение математической задачи.</w:t>
      </w:r>
    </w:p>
    <w:p w:rsidR="00C66E21" w:rsidRPr="00936BD3" w:rsidRDefault="00C66E21">
      <w:pPr>
        <w:spacing w:after="0" w:line="264" w:lineRule="auto"/>
        <w:ind w:left="120"/>
        <w:jc w:val="both"/>
        <w:rPr>
          <w:rFonts w:ascii="Times New Roman" w:hAnsi="Times New Roman"/>
          <w:sz w:val="28"/>
          <w:szCs w:val="28"/>
          <w:lang w:val="ru-RU"/>
        </w:rPr>
      </w:pPr>
    </w:p>
    <w:p w:rsidR="00C66E21" w:rsidRPr="00936BD3" w:rsidRDefault="00C66E21">
      <w:pPr>
        <w:spacing w:after="0" w:line="264" w:lineRule="auto"/>
        <w:ind w:left="120"/>
        <w:jc w:val="both"/>
        <w:rPr>
          <w:rFonts w:ascii="Times New Roman" w:hAnsi="Times New Roman"/>
          <w:sz w:val="28"/>
          <w:szCs w:val="28"/>
          <w:lang w:val="ru-RU"/>
        </w:rPr>
      </w:pPr>
      <w:r w:rsidRPr="00936BD3">
        <w:rPr>
          <w:rFonts w:ascii="Times New Roman" w:hAnsi="Times New Roman"/>
          <w:color w:val="000000"/>
          <w:sz w:val="28"/>
          <w:szCs w:val="28"/>
          <w:lang w:val="ru-RU"/>
        </w:rPr>
        <w:t>К концу обучения в</w:t>
      </w:r>
      <w:r w:rsidRPr="00936BD3">
        <w:rPr>
          <w:rFonts w:ascii="Times New Roman" w:hAnsi="Times New Roman"/>
          <w:b/>
          <w:color w:val="000000"/>
          <w:sz w:val="28"/>
          <w:szCs w:val="28"/>
          <w:lang w:val="ru-RU"/>
        </w:rPr>
        <w:t xml:space="preserve"> 4 классе</w:t>
      </w:r>
      <w:r w:rsidRPr="00936BD3">
        <w:rPr>
          <w:rFonts w:ascii="Times New Roman" w:hAnsi="Times New Roman"/>
          <w:color w:val="000000"/>
          <w:sz w:val="28"/>
          <w:szCs w:val="28"/>
          <w:lang w:val="ru-RU"/>
        </w:rPr>
        <w:t xml:space="preserve"> у обучающегося будут сформированы следующие умения:</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читать, записывать, сравнивать, упорядочивать многозначные числа;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число большее или меньшее данного числа на заданное число, в заданное число раз;</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долю величины, величину по её доле;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находить неизвестный компонент арифметического действия;</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roofErr w:type="gramEnd"/>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66E21" w:rsidRPr="00936BD3" w:rsidRDefault="00C66E21">
      <w:pPr>
        <w:spacing w:after="0" w:line="264" w:lineRule="auto"/>
        <w:ind w:firstLine="600"/>
        <w:jc w:val="both"/>
        <w:rPr>
          <w:rFonts w:ascii="Times New Roman" w:hAnsi="Times New Roman"/>
          <w:sz w:val="28"/>
          <w:szCs w:val="28"/>
          <w:lang w:val="ru-RU"/>
        </w:rPr>
      </w:pPr>
      <w:proofErr w:type="gramStart"/>
      <w:r w:rsidRPr="00936BD3">
        <w:rPr>
          <w:rFonts w:ascii="Times New Roman" w:hAnsi="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окружность и круг, изображать с помощью циркуля и линейки окружность заданного радиуса;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 xml:space="preserve">распознавать верные (истинные) и неверные (ложные) утверждения, приводить пример, </w:t>
      </w:r>
      <w:proofErr w:type="spellStart"/>
      <w:r w:rsidRPr="00936BD3">
        <w:rPr>
          <w:rFonts w:ascii="Times New Roman" w:hAnsi="Times New Roman"/>
          <w:color w:val="000000"/>
          <w:sz w:val="28"/>
          <w:szCs w:val="28"/>
          <w:lang w:val="ru-RU"/>
        </w:rPr>
        <w:t>контрпример</w:t>
      </w:r>
      <w:proofErr w:type="spellEnd"/>
      <w:r w:rsidRPr="00936BD3">
        <w:rPr>
          <w:rFonts w:ascii="Times New Roman" w:hAnsi="Times New Roman"/>
          <w:color w:val="000000"/>
          <w:sz w:val="28"/>
          <w:szCs w:val="28"/>
          <w:lang w:val="ru-RU"/>
        </w:rPr>
        <w:t xml:space="preserve">; </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lastRenderedPageBreak/>
        <w:t xml:space="preserve">формулировать утверждение (вывод), строить </w:t>
      </w:r>
      <w:proofErr w:type="gramStart"/>
      <w:r w:rsidRPr="00936BD3">
        <w:rPr>
          <w:rFonts w:ascii="Times New Roman" w:hAnsi="Times New Roman"/>
          <w:color w:val="000000"/>
          <w:sz w:val="28"/>
          <w:szCs w:val="28"/>
          <w:lang w:val="ru-RU"/>
        </w:rPr>
        <w:t>логические рассуждения</w:t>
      </w:r>
      <w:proofErr w:type="gramEnd"/>
      <w:r w:rsidRPr="00936BD3">
        <w:rPr>
          <w:rFonts w:ascii="Times New Roman" w:hAnsi="Times New Roman"/>
          <w:color w:val="000000"/>
          <w:sz w:val="28"/>
          <w:szCs w:val="28"/>
          <w:lang w:val="ru-RU"/>
        </w:rPr>
        <w:t xml:space="preserve"> (</w:t>
      </w:r>
      <w:proofErr w:type="spellStart"/>
      <w:r w:rsidRPr="00936BD3">
        <w:rPr>
          <w:rFonts w:ascii="Times New Roman" w:hAnsi="Times New Roman"/>
          <w:color w:val="000000"/>
          <w:sz w:val="28"/>
          <w:szCs w:val="28"/>
          <w:lang w:val="ru-RU"/>
        </w:rPr>
        <w:t>двух-трёхшаговые</w:t>
      </w:r>
      <w:proofErr w:type="spellEnd"/>
      <w:r w:rsidRPr="00936BD3">
        <w:rPr>
          <w:rFonts w:ascii="Times New Roman" w:hAnsi="Times New Roman"/>
          <w:color w:val="000000"/>
          <w:sz w:val="28"/>
          <w:szCs w:val="28"/>
          <w:lang w:val="ru-RU"/>
        </w:rPr>
        <w:t>);</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классифицировать объекты по заданным или самостоятельно установленным одному-двум признакам;</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заполнять данными предложенную таблицу, столбчатую диаграмму;</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66E21" w:rsidRPr="00936BD3" w:rsidRDefault="00C66E21">
      <w:pPr>
        <w:spacing w:after="0" w:line="264" w:lineRule="auto"/>
        <w:ind w:firstLine="600"/>
        <w:jc w:val="both"/>
        <w:rPr>
          <w:rFonts w:ascii="Times New Roman" w:hAnsi="Times New Roman"/>
          <w:sz w:val="28"/>
          <w:szCs w:val="28"/>
          <w:lang w:val="ru-RU"/>
        </w:rPr>
      </w:pPr>
      <w:r w:rsidRPr="00936BD3">
        <w:rPr>
          <w:rFonts w:ascii="Times New Roman" w:hAnsi="Times New Roman"/>
          <w:color w:val="000000"/>
          <w:sz w:val="28"/>
          <w:szCs w:val="28"/>
          <w:lang w:val="ru-RU"/>
        </w:rPr>
        <w:t>составлять модель текстовой задачи, числовое выражение;</w:t>
      </w:r>
    </w:p>
    <w:p w:rsidR="00C66E21" w:rsidRPr="00DC022B" w:rsidRDefault="00C66E21">
      <w:pPr>
        <w:spacing w:after="0" w:line="264" w:lineRule="auto"/>
        <w:ind w:firstLine="600"/>
        <w:jc w:val="both"/>
        <w:rPr>
          <w:rFonts w:ascii="Times New Roman" w:hAnsi="Times New Roman"/>
          <w:sz w:val="24"/>
          <w:szCs w:val="24"/>
          <w:lang w:val="ru-RU"/>
        </w:rPr>
      </w:pPr>
      <w:r w:rsidRPr="00936BD3">
        <w:rPr>
          <w:rFonts w:ascii="Times New Roman" w:hAnsi="Times New Roman"/>
          <w:color w:val="000000"/>
          <w:sz w:val="28"/>
          <w:szCs w:val="28"/>
          <w:lang w:val="ru-RU"/>
        </w:rPr>
        <w:t xml:space="preserve">выбирать рациональное решение задачи, находить все верные решения из </w:t>
      </w:r>
      <w:proofErr w:type="gramStart"/>
      <w:r w:rsidRPr="00936BD3">
        <w:rPr>
          <w:rFonts w:ascii="Times New Roman" w:hAnsi="Times New Roman"/>
          <w:color w:val="000000"/>
          <w:sz w:val="28"/>
          <w:szCs w:val="28"/>
          <w:lang w:val="ru-RU"/>
        </w:rPr>
        <w:t>предложенных</w:t>
      </w:r>
      <w:proofErr w:type="gramEnd"/>
      <w:r w:rsidRPr="00DC022B">
        <w:rPr>
          <w:rFonts w:ascii="Times New Roman" w:hAnsi="Times New Roman"/>
          <w:color w:val="000000"/>
          <w:sz w:val="24"/>
          <w:szCs w:val="24"/>
          <w:lang w:val="ru-RU"/>
        </w:rPr>
        <w:t>.</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Default="00C66E21">
      <w:pPr>
        <w:spacing w:after="0"/>
        <w:ind w:left="120"/>
      </w:pPr>
      <w:bookmarkStart w:id="4" w:name="block-13390441"/>
      <w:bookmarkEnd w:id="4"/>
      <w:r w:rsidRPr="006203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6E21" w:rsidRDefault="00C66E21">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5"/>
        <w:gridCol w:w="4776"/>
        <w:gridCol w:w="1535"/>
        <w:gridCol w:w="1841"/>
        <w:gridCol w:w="1910"/>
        <w:gridCol w:w="2646"/>
      </w:tblGrid>
      <w:tr w:rsidR="00C66E21" w:rsidRPr="008C1C21" w:rsidTr="00B56835">
        <w:trPr>
          <w:trHeight w:val="144"/>
          <w:tblCellSpacing w:w="20" w:type="nil"/>
        </w:trPr>
        <w:tc>
          <w:tcPr>
            <w:tcW w:w="935"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77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Наименование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разделов</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тем</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программы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B56835">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535"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1.</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Числа</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величины</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9</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13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B56835" w:rsidRDefault="00C66E21" w:rsidP="00DC022B">
            <w:pPr>
              <w:spacing w:after="0"/>
              <w:rPr>
                <w:lang w:val="ru-RU"/>
              </w:rPr>
            </w:pPr>
            <w:r>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0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20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Длина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27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2.</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Арифметические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действия</w:t>
            </w:r>
            <w:proofErr w:type="spellEnd"/>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2.1</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11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29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3.</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Текстовые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задачи</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Текстовые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задачи</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0" w:type="auto"/>
            <w:gridSpan w:val="3"/>
            <w:tcMar>
              <w:top w:w="50" w:type="dxa"/>
              <w:left w:w="100" w:type="dxa"/>
            </w:tcMar>
            <w:vAlign w:val="center"/>
          </w:tcPr>
          <w:p w:rsidR="00C66E21" w:rsidRPr="008C1C21" w:rsidRDefault="00C66E21"/>
        </w:tc>
      </w:tr>
      <w:tr w:rsidR="00C66E21" w:rsidRPr="00936BD3">
        <w:trPr>
          <w:trHeight w:val="144"/>
          <w:tblCellSpacing w:w="20" w:type="nil"/>
        </w:trPr>
        <w:tc>
          <w:tcPr>
            <w:tcW w:w="0" w:type="auto"/>
            <w:gridSpan w:val="6"/>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b/>
                <w:color w:val="000000"/>
                <w:sz w:val="24"/>
                <w:lang w:val="ru-RU"/>
              </w:rPr>
              <w:t>Раздел 4.</w:t>
            </w:r>
            <w:r w:rsidRPr="006203ED">
              <w:rPr>
                <w:rFonts w:ascii="Times New Roman" w:hAnsi="Times New Roman"/>
                <w:color w:val="000000"/>
                <w:sz w:val="24"/>
                <w:lang w:val="ru-RU"/>
              </w:rPr>
              <w:t xml:space="preserve"> </w:t>
            </w:r>
            <w:r w:rsidRPr="006203ED">
              <w:rPr>
                <w:rFonts w:ascii="Times New Roman" w:hAnsi="Times New Roman"/>
                <w:b/>
                <w:color w:val="000000"/>
                <w:sz w:val="24"/>
                <w:lang w:val="ru-RU"/>
              </w:rPr>
              <w:t>Пространственные отношения и геометрические фигуры</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Пространственные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отношения</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Геометрические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5.</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Математическая</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информация</w:t>
            </w:r>
            <w:proofErr w:type="spellEnd"/>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Характеристика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объектов</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8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Таблицы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15 </w:t>
            </w:r>
          </w:p>
        </w:tc>
        <w:tc>
          <w:tcPr>
            <w:tcW w:w="0" w:type="auto"/>
            <w:gridSpan w:val="3"/>
            <w:tcMar>
              <w:top w:w="50" w:type="dxa"/>
              <w:left w:w="100" w:type="dxa"/>
            </w:tcMar>
            <w:vAlign w:val="center"/>
          </w:tcPr>
          <w:p w:rsidR="00C66E21" w:rsidRPr="008C1C21" w:rsidRDefault="00C66E21"/>
        </w:tc>
      </w:tr>
      <w:tr w:rsidR="00C66E21" w:rsidRPr="008C1C21" w:rsidTr="00B56835">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пройденного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материала</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14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1</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rsidTr="00B56835">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w:t>
            </w:r>
            <w:r>
              <w:rPr>
                <w:rFonts w:ascii="Times New Roman" w:hAnsi="Times New Roman"/>
                <w:color w:val="000000"/>
                <w:sz w:val="24"/>
                <w:lang w:val="ru-RU"/>
              </w:rPr>
              <w:t>1</w:t>
            </w:r>
            <w:r w:rsidRPr="008C1C21">
              <w:rPr>
                <w:rFonts w:ascii="Times New Roman" w:hAnsi="Times New Roman"/>
                <w:color w:val="000000"/>
                <w:sz w:val="24"/>
              </w:rPr>
              <w:t xml:space="preserve"> </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2646" w:type="dxa"/>
            <w:tcMar>
              <w:top w:w="50" w:type="dxa"/>
              <w:left w:w="100" w:type="dxa"/>
            </w:tcMar>
            <w:vAlign w:val="center"/>
          </w:tcPr>
          <w:p w:rsidR="00C66E21" w:rsidRPr="008C1C21" w:rsidRDefault="00C66E21"/>
        </w:tc>
      </w:tr>
    </w:tbl>
    <w:p w:rsidR="00C66E21" w:rsidRDefault="00C66E21">
      <w:pPr>
        <w:sectPr w:rsidR="00C66E21">
          <w:pgSz w:w="16383" w:h="11906" w:orient="landscape"/>
          <w:pgMar w:top="1134" w:right="850" w:bottom="1134" w:left="1701" w:header="720" w:footer="720" w:gutter="0"/>
          <w:cols w:space="720"/>
        </w:sectPr>
      </w:pPr>
    </w:p>
    <w:p w:rsidR="00C66E21" w:rsidRPr="00340BD8" w:rsidRDefault="00C66E21">
      <w:pPr>
        <w:spacing w:after="0"/>
        <w:ind w:left="120"/>
        <w:rPr>
          <w:lang w:val="ru-RU"/>
        </w:rPr>
      </w:pPr>
      <w:bookmarkStart w:id="5" w:name="block-13390442"/>
      <w:bookmarkEnd w:id="5"/>
      <w:r w:rsidRPr="006203E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340BD8">
        <w:rPr>
          <w:rFonts w:ascii="Times New Roman" w:hAnsi="Times New Roman"/>
          <w:b/>
          <w:color w:val="000000"/>
          <w:sz w:val="28"/>
          <w:lang w:val="ru-RU"/>
        </w:rPr>
        <w:t xml:space="preserve">1-4 КЛАСС В 2 ЧАСТЯХ. М.И. МОРО И ДР.» </w:t>
      </w:r>
    </w:p>
    <w:p w:rsidR="00C66E21" w:rsidRDefault="00C66E21">
      <w:pPr>
        <w:spacing w:after="0"/>
        <w:ind w:left="120"/>
      </w:pPr>
      <w:r w:rsidRPr="00340BD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2"/>
        <w:gridCol w:w="4599"/>
        <w:gridCol w:w="1250"/>
        <w:gridCol w:w="1841"/>
        <w:gridCol w:w="1910"/>
        <w:gridCol w:w="1347"/>
        <w:gridCol w:w="2221"/>
      </w:tblGrid>
      <w:tr w:rsidR="00C66E21" w:rsidRPr="008C1C21" w:rsidTr="006203ED">
        <w:trPr>
          <w:trHeight w:val="144"/>
          <w:tblCellSpacing w:w="20" w:type="nil"/>
        </w:trPr>
        <w:tc>
          <w:tcPr>
            <w:tcW w:w="890"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820"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Тема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урока</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Дата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изучения</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208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6203ED">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28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Количественный счёт. Один, два, три…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rPr>
                <w:lang w:val="ru-RU"/>
              </w:rPr>
            </w:pPr>
            <w:r>
              <w:rPr>
                <w:lang w:val="ru-RU"/>
              </w:rPr>
              <w:t>04.09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Порядковый счёт. Первый, второй, третий…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05.09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06.09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столько же, сколько.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07.09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больше, меньше.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11.09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Характеристики объекта, группы объектов (количество, форма, размер, запись)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12.09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13.09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Различение, чтение чисел. Число и цифра 1</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14.09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Число и количество. Число и цифра 2</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18.09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чисел, упорядочение чисел. Число и цифра 3</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19.09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20.09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Уменьшение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21.09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4</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25.09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Длина. Сравнение по длине: длиннее, короче, одинаковые по длине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26.09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Состав числа. Запись чисел в заданном порядке.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5</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27.09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Конструирование целого из частей (чисел, геометрических фигур)</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28.09</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Чтение таблицы (содержащей не более четырёх данных)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02.10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340BD8">
              <w:rPr>
                <w:rFonts w:ascii="Times New Roman" w:hAnsi="Times New Roman"/>
                <w:color w:val="000000"/>
                <w:sz w:val="24"/>
                <w:lang w:val="ru-RU"/>
              </w:rPr>
              <w:t xml:space="preserve">Отрезок. </w:t>
            </w:r>
            <w:proofErr w:type="spellStart"/>
            <w:r w:rsidRPr="008C1C21">
              <w:rPr>
                <w:rFonts w:ascii="Times New Roman" w:hAnsi="Times New Roman"/>
                <w:color w:val="000000"/>
                <w:sz w:val="24"/>
              </w:rPr>
              <w:t>Луч</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03.10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Изображение геометрических фигур с помощью линейки на листе в клетку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04.10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Сбор данных об объекте по образцу; выбор объекта по описанию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05.10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сравнения: больше, меньше, столько же (равно).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09.10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без измерения: выше — ниже, шире — уже, длиннее — короче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10.10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геометрических фигур: общее, различное. </w:t>
            </w:r>
            <w:proofErr w:type="spellStart"/>
            <w:r w:rsidRPr="008C1C21">
              <w:rPr>
                <w:rFonts w:ascii="Times New Roman" w:hAnsi="Times New Roman"/>
                <w:color w:val="000000"/>
                <w:sz w:val="24"/>
              </w:rPr>
              <w:t>Многоугольник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Круг</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11.10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6</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12.10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уменьшение числа на одну или несколько единиц.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6 и 7.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7</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16.10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счета. Состав числа.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8</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17.10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измерения. </w:t>
            </w:r>
            <w:proofErr w:type="spellStart"/>
            <w:r w:rsidRPr="006203ED">
              <w:rPr>
                <w:rFonts w:ascii="Times New Roman" w:hAnsi="Times New Roman"/>
                <w:color w:val="000000"/>
                <w:sz w:val="24"/>
                <w:lang w:val="ru-RU"/>
              </w:rPr>
              <w:t>Чиисла</w:t>
            </w:r>
            <w:proofErr w:type="spellEnd"/>
            <w:r w:rsidRPr="006203ED">
              <w:rPr>
                <w:rFonts w:ascii="Times New Roman" w:hAnsi="Times New Roman"/>
                <w:color w:val="000000"/>
                <w:sz w:val="24"/>
                <w:lang w:val="ru-RU"/>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9</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18.10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19.10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23.10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Закономерность в ряду заданных объектов: её обнаружение, продолжение ряда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24.10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25.10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Единицы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26.10</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08.11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Чтение рисунка, схемы с 1—2 числовыми данными (значениями </w:t>
            </w:r>
            <w:r w:rsidRPr="006203ED">
              <w:rPr>
                <w:rFonts w:ascii="Times New Roman" w:hAnsi="Times New Roman"/>
                <w:color w:val="000000"/>
                <w:sz w:val="24"/>
                <w:lang w:val="ru-RU"/>
              </w:rPr>
              <w:lastRenderedPageBreak/>
              <w:t>данных величин)</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09.11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35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с помощью линейки.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13.11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14.11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37</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Повторение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15.11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Действие сложения. Компоненты действия, запись равенства.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 + 1, □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16.11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39</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Сложение в пределах 10. Применение в практических ситуациях. </w:t>
            </w:r>
            <w:r w:rsidRPr="00340BD8">
              <w:rPr>
                <w:rFonts w:ascii="Times New Roman" w:hAnsi="Times New Roman"/>
                <w:color w:val="000000"/>
                <w:sz w:val="24"/>
                <w:lang w:val="ru-RU"/>
              </w:rPr>
              <w:t>Вычисления вида □ + 1, □ - 1</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20.11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увеличения на несколько единиц. </w:t>
            </w:r>
            <w:r w:rsidRPr="008C1C21">
              <w:rPr>
                <w:rFonts w:ascii="Times New Roman" w:hAnsi="Times New Roman"/>
                <w:color w:val="000000"/>
                <w:sz w:val="24"/>
              </w:rPr>
              <w:t>□ + 1 + 1, □ - 1 - 1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21.11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41</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Дополнение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22.11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23.11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27.11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Модели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краткая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рисунок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схема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28.11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DC022B">
            <w:pPr>
              <w:spacing w:after="0"/>
              <w:ind w:left="135"/>
              <w:rPr>
                <w:lang w:val="ru-RU"/>
              </w:rPr>
            </w:pPr>
            <w:r>
              <w:rPr>
                <w:lang w:val="ru-RU"/>
              </w:rPr>
              <w:t>29.11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задачи по краткой записи, рисунку, схеме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30.11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sidRPr="008C1C21">
              <w:rPr>
                <w:rFonts w:ascii="Times New Roman" w:hAnsi="Times New Roman"/>
                <w:color w:val="000000"/>
                <w:sz w:val="24"/>
              </w:rPr>
              <w:t>Изображение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ломаной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04.12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05.12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суммы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06.12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07.12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«Решение текстовых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11.12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отрезков</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12.12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по длине, проверка результата сравнения измерением</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13.12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Группировка объектов по заданному признаку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14.12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18.12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w:t>
            </w:r>
            <w:r w:rsidRPr="006203ED">
              <w:rPr>
                <w:rFonts w:ascii="Times New Roman" w:hAnsi="Times New Roman"/>
                <w:color w:val="000000"/>
                <w:sz w:val="24"/>
                <w:lang w:val="ru-RU"/>
              </w:rPr>
              <w:lastRenderedPageBreak/>
              <w:t xml:space="preserve">плоскости, в пространстве: слева/справа, сверху/снизу, между; установление пространственных отношений. </w:t>
            </w:r>
            <w:proofErr w:type="spellStart"/>
            <w:r w:rsidRPr="008C1C21">
              <w:rPr>
                <w:rFonts w:ascii="Times New Roman" w:hAnsi="Times New Roman"/>
                <w:color w:val="000000"/>
                <w:sz w:val="24"/>
              </w:rPr>
              <w:t>Внутри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Перед</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19.12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57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sidRPr="008C1C21">
              <w:rPr>
                <w:rFonts w:ascii="Times New Roman" w:hAnsi="Times New Roman"/>
                <w:color w:val="000000"/>
                <w:sz w:val="24"/>
              </w:rPr>
              <w:t>Распознавание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треугольников</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чертеже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20.12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sidRPr="008C1C21">
              <w:rPr>
                <w:rFonts w:ascii="Times New Roman" w:hAnsi="Times New Roman"/>
                <w:color w:val="000000"/>
                <w:sz w:val="24"/>
              </w:rPr>
              <w:t>Распределение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21.12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заданной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25.12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Прямоугольник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26.12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«Пространственные отношения и геометрические фигуры»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27.12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двух объектов (чисел, величин, геометрических фигур,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28.12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Действие вычитания. Компоненты действия, запись равенства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10.01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Вычитание в пределах 10. Применение в практических ситуациях. </w:t>
            </w:r>
            <w:r w:rsidRPr="00340BD8">
              <w:rPr>
                <w:rFonts w:ascii="Times New Roman" w:hAnsi="Times New Roman"/>
                <w:color w:val="000000"/>
                <w:sz w:val="24"/>
                <w:lang w:val="ru-RU"/>
              </w:rPr>
              <w:t>Вычитание вида 6 - □, 7 - □</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11.01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15.01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вычитания нескольких единиц.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8 - □, 9 -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16.01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67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в практической ситуации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17.01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Устное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18.01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22.01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разностное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23.01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sidRPr="008C1C21">
              <w:rPr>
                <w:rFonts w:ascii="Times New Roman" w:hAnsi="Times New Roman"/>
                <w:color w:val="000000"/>
                <w:sz w:val="24"/>
              </w:rPr>
              <w:t>Литр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24.01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Перестановка слагаемых при сложении чисел</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25.01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Переместительное свойство сложения и его применение для вычислений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29.01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Извлечение данного из строки, столбца таблицы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30.01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вычислениями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31.01</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01.02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lastRenderedPageBreak/>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05.02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78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квадрат.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06.02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прямоугольник.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07.02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для получения ответа на вопрос</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08.02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12.02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сложения.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13.02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Решение задач на увеличение, уменьшение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14.02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Увеличение, уменьшение длины отрезка. Построение,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15.02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85</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26.02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27.02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вычитаемого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28.02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Вычитание как действие, обратное </w:t>
            </w:r>
            <w:r w:rsidRPr="006203ED">
              <w:rPr>
                <w:rFonts w:ascii="Times New Roman" w:hAnsi="Times New Roman"/>
                <w:color w:val="000000"/>
                <w:sz w:val="24"/>
                <w:lang w:val="ru-RU"/>
              </w:rPr>
              <w:lastRenderedPageBreak/>
              <w:t>сложению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29.02</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без измерения: старше — моложе, тяжелее — легче. </w:t>
            </w:r>
            <w:proofErr w:type="spellStart"/>
            <w:r w:rsidRPr="008C1C21">
              <w:rPr>
                <w:rFonts w:ascii="Times New Roman" w:hAnsi="Times New Roman"/>
                <w:color w:val="000000"/>
                <w:sz w:val="24"/>
              </w:rPr>
              <w:t>Килограмм</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04.03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измерением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05.03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Внесение одного-двух данных в таблицу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06.03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вычитания.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07.03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10. Сложение и вычитание.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11.03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нахождение суммы и остатка.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12.03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13.03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96</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Числа от 11 до 20. Десятичный принцип записи чисел. </w:t>
            </w:r>
            <w:r w:rsidRPr="00340BD8">
              <w:rPr>
                <w:rFonts w:ascii="Times New Roman" w:hAnsi="Times New Roman"/>
                <w:color w:val="000000"/>
                <w:sz w:val="24"/>
                <w:lang w:val="ru-RU"/>
              </w:rPr>
              <w:t>Нумерация</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14.03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Порядок следования чисел от 11 до 20. </w:t>
            </w: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упорядочение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18.03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Однозначные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двузначные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19.03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sidRPr="008C1C21">
              <w:rPr>
                <w:rFonts w:ascii="Times New Roman" w:hAnsi="Times New Roman"/>
                <w:color w:val="000000"/>
                <w:sz w:val="24"/>
              </w:rPr>
              <w:t>Дециметр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20.03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Измерение длины отрезка в разных единицах (сантиметры, дециметры)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21.03</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без перехода </w:t>
            </w:r>
            <w:r w:rsidRPr="006203ED">
              <w:rPr>
                <w:rFonts w:ascii="Times New Roman" w:hAnsi="Times New Roman"/>
                <w:color w:val="000000"/>
                <w:sz w:val="24"/>
                <w:lang w:val="ru-RU"/>
              </w:rPr>
              <w:lastRenderedPageBreak/>
              <w:t xml:space="preserve">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01.04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102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без перехода 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02.04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Десяток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Счёт</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десятками</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03.04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04.04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и чтение числового выражения, содержащего 1-2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08.04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106</w:t>
            </w:r>
          </w:p>
        </w:tc>
        <w:tc>
          <w:tcPr>
            <w:tcW w:w="4820" w:type="dxa"/>
            <w:tcMar>
              <w:top w:w="50" w:type="dxa"/>
              <w:left w:w="100" w:type="dxa"/>
            </w:tcMar>
            <w:vAlign w:val="center"/>
          </w:tcPr>
          <w:p w:rsidR="00C66E21" w:rsidRPr="00081A6E" w:rsidRDefault="00C66E21">
            <w:pPr>
              <w:spacing w:after="0"/>
              <w:ind w:left="135"/>
              <w:rPr>
                <w:lang w:val="ru-RU"/>
              </w:rPr>
            </w:pPr>
            <w:r w:rsidRPr="006203ED">
              <w:rPr>
                <w:rFonts w:ascii="Times New Roman" w:hAnsi="Times New Roman"/>
                <w:color w:val="000000"/>
                <w:sz w:val="24"/>
                <w:lang w:val="ru-RU"/>
              </w:rPr>
              <w:t xml:space="preserve">Обобщение. Числа от 1 до 20: различение, чтение, запись. </w:t>
            </w:r>
            <w:r w:rsidRPr="00081A6E">
              <w:rPr>
                <w:rFonts w:ascii="Times New Roman" w:hAnsi="Times New Roman"/>
                <w:color w:val="000000"/>
                <w:sz w:val="24"/>
                <w:lang w:val="ru-RU"/>
              </w:rPr>
              <w:t>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081A6E">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8C1C21" w:rsidRDefault="00C66E21" w:rsidP="00DC022B">
            <w:pPr>
              <w:spacing w:after="0"/>
              <w:ind w:left="135"/>
            </w:pPr>
            <w:r>
              <w:rPr>
                <w:rFonts w:ascii="Times New Roman" w:hAnsi="Times New Roman"/>
                <w:color w:val="000000"/>
                <w:sz w:val="24"/>
                <w:lang w:val="ru-RU"/>
              </w:rPr>
              <w:t>09.04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с числом 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10.04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разностное сравнение. Повторение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11.04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sidRPr="008C1C21">
              <w:rPr>
                <w:rFonts w:ascii="Times New Roman" w:hAnsi="Times New Roman"/>
                <w:color w:val="000000"/>
                <w:sz w:val="24"/>
              </w:rPr>
              <w:t>Табличное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15.04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16.04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17.04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14 -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15 -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18.04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15.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22.04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340BD8">
              <w:rPr>
                <w:rFonts w:ascii="Times New Roman" w:hAnsi="Times New Roman"/>
                <w:color w:val="000000"/>
                <w:sz w:val="24"/>
                <w:lang w:val="ru-RU"/>
              </w:rPr>
              <w:t>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23.04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24.04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25.04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DC022B">
            <w:pPr>
              <w:spacing w:after="0"/>
              <w:ind w:left="135"/>
              <w:rPr>
                <w:lang w:val="ru-RU"/>
              </w:rPr>
            </w:pPr>
            <w:r>
              <w:rPr>
                <w:lang w:val="ru-RU"/>
              </w:rPr>
              <w:t>29.04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94A50" w:rsidRDefault="00C66E21" w:rsidP="00DC022B">
            <w:pPr>
              <w:spacing w:after="0"/>
              <w:ind w:left="135"/>
              <w:rPr>
                <w:lang w:val="ru-RU"/>
              </w:rPr>
            </w:pPr>
            <w:r>
              <w:rPr>
                <w:lang w:val="ru-RU"/>
              </w:rPr>
              <w:t>30.04</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Счёт по 2, по 3, по 5. Сложение одинаковых слагаемых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02.05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20.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06.05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07.05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122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08.05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123</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Обобщение по теме «Числа от 1 до 20. Сложение и вычитание». Что узнали. </w:t>
            </w:r>
            <w:r w:rsidRPr="00340BD8">
              <w:rPr>
                <w:rFonts w:ascii="Times New Roman" w:hAnsi="Times New Roman"/>
                <w:color w:val="000000"/>
                <w:sz w:val="24"/>
                <w:lang w:val="ru-RU"/>
              </w:rPr>
              <w:t>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13.05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Числа от 11 до 20. Повторение. Что узнали. </w:t>
            </w:r>
            <w:r w:rsidRPr="00340BD8">
              <w:rPr>
                <w:rFonts w:ascii="Times New Roman" w:hAnsi="Times New Roman"/>
                <w:color w:val="000000"/>
                <w:sz w:val="24"/>
                <w:lang w:val="ru-RU"/>
              </w:rPr>
              <w:t>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14.05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15.05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16.05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20.05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128</w:t>
            </w:r>
          </w:p>
        </w:tc>
        <w:tc>
          <w:tcPr>
            <w:tcW w:w="4820"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Итоговая контрольная работа.</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1</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21.05</w:t>
            </w:r>
          </w:p>
        </w:tc>
        <w:tc>
          <w:tcPr>
            <w:tcW w:w="2086" w:type="dxa"/>
            <w:tcMar>
              <w:top w:w="50" w:type="dxa"/>
              <w:left w:w="100" w:type="dxa"/>
            </w:tcMar>
            <w:vAlign w:val="center"/>
          </w:tcPr>
          <w:p w:rsidR="00C66E21" w:rsidRPr="006203ED" w:rsidRDefault="00C66E21" w:rsidP="00DC022B">
            <w:pPr>
              <w:spacing w:after="0"/>
              <w:ind w:left="135"/>
              <w:rPr>
                <w:lang w:val="ru-RU"/>
              </w:rPr>
            </w:pP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22.05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отрезка. Повторение.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23.05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27.05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132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Таблицы.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DC022B">
            <w:pPr>
              <w:spacing w:after="0"/>
              <w:ind w:left="135"/>
              <w:rPr>
                <w:lang w:val="ru-RU"/>
              </w:rPr>
            </w:pPr>
            <w:r>
              <w:rPr>
                <w:lang w:val="ru-RU"/>
              </w:rPr>
              <w:t>28.05</w:t>
            </w:r>
          </w:p>
        </w:tc>
        <w:tc>
          <w:tcPr>
            <w:tcW w:w="2086" w:type="dxa"/>
            <w:tcMar>
              <w:top w:w="50" w:type="dxa"/>
              <w:left w:w="100" w:type="dxa"/>
            </w:tcMar>
            <w:vAlign w:val="center"/>
          </w:tcPr>
          <w:p w:rsidR="00C66E21" w:rsidRPr="006203ED" w:rsidRDefault="00C66E21" w:rsidP="00DC022B">
            <w:pPr>
              <w:spacing w:after="0"/>
              <w:ind w:left="135"/>
              <w:rPr>
                <w:lang w:val="ru-RU"/>
              </w:rPr>
            </w:pPr>
            <w:r>
              <w:rPr>
                <w:lang w:val="ru-RU"/>
              </w:rPr>
              <w:t>РЭШ</w:t>
            </w:r>
          </w:p>
        </w:tc>
      </w:tr>
      <w:tr w:rsidR="00C66E21" w:rsidRPr="008C1C21" w:rsidTr="006203ED">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6203ED" w:rsidRDefault="00C66E21">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0" w:type="auto"/>
            <w:gridSpan w:val="2"/>
            <w:tcMar>
              <w:top w:w="50" w:type="dxa"/>
              <w:left w:w="100" w:type="dxa"/>
            </w:tcMar>
            <w:vAlign w:val="center"/>
          </w:tcPr>
          <w:p w:rsidR="00C66E21" w:rsidRPr="008C1C21" w:rsidRDefault="00C66E21" w:rsidP="00DC022B"/>
        </w:tc>
      </w:tr>
    </w:tbl>
    <w:p w:rsidR="00C66E21" w:rsidRDefault="00C66E21">
      <w:pPr>
        <w:sectPr w:rsidR="00C66E21">
          <w:pgSz w:w="16383" w:h="11906" w:orient="landscape"/>
          <w:pgMar w:top="1134" w:right="850" w:bottom="1134" w:left="1701" w:header="720" w:footer="720" w:gutter="0"/>
          <w:cols w:space="720"/>
        </w:sectPr>
      </w:pPr>
    </w:p>
    <w:p w:rsidR="00C66E21" w:rsidRDefault="00C66E21" w:rsidP="00657958">
      <w:pPr>
        <w:spacing w:after="0" w:line="240" w:lineRule="auto"/>
        <w:ind w:left="119"/>
        <w:rPr>
          <w:rFonts w:ascii="Times New Roman" w:hAnsi="Times New Roman"/>
          <w:b/>
          <w:color w:val="000000"/>
          <w:sz w:val="28"/>
          <w:lang w:val="ru-RU"/>
        </w:rPr>
      </w:pPr>
      <w:r w:rsidRPr="000B65E1">
        <w:rPr>
          <w:rFonts w:ascii="Times New Roman" w:hAnsi="Times New Roman"/>
          <w:b/>
          <w:color w:val="000000"/>
          <w:sz w:val="28"/>
          <w:lang w:val="ru-RU"/>
        </w:rPr>
        <w:lastRenderedPageBreak/>
        <w:t xml:space="preserve"> </w:t>
      </w:r>
      <w:bookmarkStart w:id="6" w:name="block-13390445"/>
      <w:bookmarkEnd w:id="6"/>
      <w:r w:rsidRPr="000B65E1">
        <w:rPr>
          <w:rFonts w:ascii="Times New Roman" w:hAnsi="Times New Roman"/>
          <w:b/>
          <w:color w:val="000000"/>
          <w:sz w:val="28"/>
          <w:lang w:val="ru-RU"/>
        </w:rPr>
        <w:t>УЧЕБНО-МЕТОДИЧЕСКОЕ ОБЕСПЕЧЕНИЕ ОБРАЗОВАТЕЛЬНОГО ПРОЦЕССА</w:t>
      </w:r>
    </w:p>
    <w:p w:rsidR="00C66E21" w:rsidRPr="000B65E1" w:rsidRDefault="00C66E21" w:rsidP="00657958">
      <w:pPr>
        <w:spacing w:after="0" w:line="240" w:lineRule="auto"/>
        <w:ind w:left="119"/>
        <w:rPr>
          <w:lang w:val="ru-RU"/>
        </w:rPr>
      </w:pP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ОБЯЗАТЕЛЬНЫЕ УЧЕБНЫЕ МАТЕРИАЛЫ ДЛЯ УЧЕНИКА</w:t>
      </w:r>
    </w:p>
    <w:p w:rsidR="00C66E21" w:rsidRDefault="00C66E21" w:rsidP="00657958">
      <w:pPr>
        <w:spacing w:after="0" w:line="240" w:lineRule="auto"/>
        <w:ind w:left="119"/>
        <w:rPr>
          <w:rFonts w:ascii="Times New Roman" w:hAnsi="Times New Roman"/>
          <w:color w:val="000000"/>
          <w:sz w:val="28"/>
          <w:lang w:val="ru-RU"/>
        </w:rPr>
      </w:pPr>
      <w:r w:rsidRPr="00657958">
        <w:rPr>
          <w:rFonts w:ascii="Times New Roman" w:hAnsi="Times New Roman"/>
          <w:color w:val="000000"/>
          <w:sz w:val="28"/>
          <w:lang w:val="ru-RU"/>
        </w:rPr>
        <w:t>​‌‌​</w:t>
      </w:r>
      <w:r>
        <w:rPr>
          <w:rFonts w:ascii="Times New Roman" w:hAnsi="Times New Roman"/>
          <w:color w:val="000000"/>
          <w:sz w:val="28"/>
          <w:lang w:val="ru-RU"/>
        </w:rPr>
        <w:t>Учебник «Математика» 1 класс М.И. Моро, С.И.Волкова, С.В.Степанова</w:t>
      </w:r>
    </w:p>
    <w:p w:rsidR="00C66E21" w:rsidRPr="00657958" w:rsidRDefault="00C66E21" w:rsidP="00657958">
      <w:pPr>
        <w:spacing w:after="0" w:line="240" w:lineRule="auto"/>
        <w:ind w:left="119"/>
        <w:rPr>
          <w:lang w:val="ru-RU"/>
        </w:rPr>
      </w:pPr>
      <w:r>
        <w:rPr>
          <w:rFonts w:ascii="Times New Roman" w:hAnsi="Times New Roman"/>
          <w:color w:val="000000"/>
          <w:sz w:val="28"/>
          <w:lang w:val="ru-RU"/>
        </w:rPr>
        <w:t>Москва «Просвещение», 2023. УМК «Школа России»</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МЕТОДИЧЕСКИЕ МАТЕРИАЛЫ ДЛЯ УЧИТЕЛЯ</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340BD8" w:rsidRDefault="00C66E21" w:rsidP="00657958">
      <w:pPr>
        <w:pStyle w:val="1"/>
        <w:rPr>
          <w:b w:val="0"/>
          <w:color w:val="auto"/>
          <w:lang w:val="ru-RU"/>
        </w:rPr>
      </w:pPr>
      <w:r w:rsidRPr="00657958">
        <w:rPr>
          <w:b w:val="0"/>
          <w:color w:val="auto"/>
          <w:lang w:val="ru-RU"/>
        </w:rPr>
        <w:t xml:space="preserve">Математика. Поурочные разработки. Технологические карты уроков. </w:t>
      </w:r>
      <w:r w:rsidRPr="00340BD8">
        <w:rPr>
          <w:b w:val="0"/>
          <w:color w:val="auto"/>
          <w:lang w:val="ru-RU"/>
        </w:rPr>
        <w:t>1 класс</w:t>
      </w:r>
    </w:p>
    <w:p w:rsidR="00C66E21" w:rsidRPr="00657958" w:rsidRDefault="00C66E21" w:rsidP="00657958">
      <w:pPr>
        <w:spacing w:after="0" w:line="240" w:lineRule="auto"/>
        <w:ind w:left="119"/>
        <w:rPr>
          <w:lang w:val="ru-RU"/>
        </w:rPr>
      </w:pPr>
    </w:p>
    <w:p w:rsidR="00C66E21" w:rsidRDefault="00C66E21" w:rsidP="00657958">
      <w:pPr>
        <w:spacing w:after="0" w:line="240" w:lineRule="auto"/>
        <w:ind w:left="119"/>
        <w:rPr>
          <w:rFonts w:ascii="Times New Roman" w:hAnsi="Times New Roman"/>
          <w:b/>
          <w:color w:val="000000"/>
          <w:sz w:val="28"/>
          <w:lang w:val="ru-RU"/>
        </w:rPr>
      </w:pPr>
      <w:r w:rsidRPr="006203ED">
        <w:rPr>
          <w:rFonts w:ascii="Times New Roman" w:hAnsi="Times New Roman"/>
          <w:b/>
          <w:color w:val="000000"/>
          <w:sz w:val="28"/>
          <w:lang w:val="ru-RU"/>
        </w:rPr>
        <w:t>ЦИФРОВЫЕ ОБРАЗОВАТЕЛЬНЫЕ РЕСУРСЫ И РЕСУРСЫ СЕТИ ИНТЕРНЕТ</w:t>
      </w:r>
    </w:p>
    <w:p w:rsidR="00C66E21" w:rsidRDefault="00C66E21" w:rsidP="00657958">
      <w:pPr>
        <w:spacing w:after="0" w:line="240" w:lineRule="auto"/>
        <w:ind w:left="119"/>
        <w:rPr>
          <w:rFonts w:ascii="Times New Roman" w:hAnsi="Times New Roman"/>
          <w:b/>
          <w:color w:val="000000"/>
          <w:sz w:val="28"/>
          <w:lang w:val="ru-RU"/>
        </w:rPr>
      </w:pP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Российская электронная школа</w:t>
      </w:r>
    </w:p>
    <w:p w:rsidR="00C66E21" w:rsidRDefault="00C66E21" w:rsidP="00340BD8">
      <w:pPr>
        <w:spacing w:after="0" w:line="240" w:lineRule="auto"/>
        <w:ind w:left="119"/>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7" w:name="_GoBack"/>
      <w:bookmarkEnd w:id="7"/>
    </w:p>
    <w:sectPr w:rsidR="00C66E21" w:rsidSect="00D16F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3A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AB4449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F3D"/>
    <w:rsid w:val="00081A6E"/>
    <w:rsid w:val="000B65E1"/>
    <w:rsid w:val="000D4161"/>
    <w:rsid w:val="000E24F9"/>
    <w:rsid w:val="000E6D86"/>
    <w:rsid w:val="00225912"/>
    <w:rsid w:val="00252DA6"/>
    <w:rsid w:val="002877B3"/>
    <w:rsid w:val="00295EE2"/>
    <w:rsid w:val="00340BD8"/>
    <w:rsid w:val="00344265"/>
    <w:rsid w:val="003E1E43"/>
    <w:rsid w:val="00471F8D"/>
    <w:rsid w:val="004E6975"/>
    <w:rsid w:val="005D0117"/>
    <w:rsid w:val="006061D5"/>
    <w:rsid w:val="006203ED"/>
    <w:rsid w:val="00625C0D"/>
    <w:rsid w:val="00630AE0"/>
    <w:rsid w:val="00641F4C"/>
    <w:rsid w:val="0064373F"/>
    <w:rsid w:val="00657958"/>
    <w:rsid w:val="00694A50"/>
    <w:rsid w:val="0070105D"/>
    <w:rsid w:val="007532E7"/>
    <w:rsid w:val="00765C5B"/>
    <w:rsid w:val="007A7AD1"/>
    <w:rsid w:val="008610C7"/>
    <w:rsid w:val="0086502D"/>
    <w:rsid w:val="00887087"/>
    <w:rsid w:val="008944ED"/>
    <w:rsid w:val="008C1C21"/>
    <w:rsid w:val="00936BD3"/>
    <w:rsid w:val="00947629"/>
    <w:rsid w:val="0096309B"/>
    <w:rsid w:val="00AF5667"/>
    <w:rsid w:val="00B56835"/>
    <w:rsid w:val="00BD1A61"/>
    <w:rsid w:val="00C53FFE"/>
    <w:rsid w:val="00C66E21"/>
    <w:rsid w:val="00D16F3D"/>
    <w:rsid w:val="00D434A7"/>
    <w:rsid w:val="00DC022B"/>
    <w:rsid w:val="00DC3F82"/>
    <w:rsid w:val="00DC516E"/>
    <w:rsid w:val="00E21956"/>
    <w:rsid w:val="00E2220E"/>
    <w:rsid w:val="00E9175A"/>
    <w:rsid w:val="00F15455"/>
    <w:rsid w:val="00F42393"/>
    <w:rsid w:val="00F75C0F"/>
    <w:rsid w:val="00F85128"/>
    <w:rsid w:val="00FE3FEF"/>
    <w:rsid w:val="00FF3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61"/>
    <w:pPr>
      <w:spacing w:after="200" w:line="276" w:lineRule="auto"/>
    </w:pPr>
    <w:rPr>
      <w:sz w:val="22"/>
      <w:szCs w:val="22"/>
      <w:lang w:val="en-US" w:eastAsia="en-US"/>
    </w:rPr>
  </w:style>
  <w:style w:type="paragraph" w:styleId="1">
    <w:name w:val="heading 1"/>
    <w:basedOn w:val="a"/>
    <w:next w:val="a"/>
    <w:link w:val="10"/>
    <w:uiPriority w:val="99"/>
    <w:qFormat/>
    <w:rsid w:val="00BD1A61"/>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9"/>
    <w:qFormat/>
    <w:rsid w:val="00BD1A61"/>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9"/>
    <w:qFormat/>
    <w:rsid w:val="00BD1A61"/>
    <w:pPr>
      <w:keepNext/>
      <w:keepLines/>
      <w:spacing w:before="200"/>
      <w:outlineLvl w:val="2"/>
    </w:pPr>
    <w:rPr>
      <w:rFonts w:ascii="Cambria" w:hAnsi="Cambria"/>
      <w:b/>
      <w:bCs/>
      <w:color w:val="4F81BD"/>
      <w:sz w:val="20"/>
      <w:szCs w:val="20"/>
      <w:lang/>
    </w:rPr>
  </w:style>
  <w:style w:type="paragraph" w:styleId="4">
    <w:name w:val="heading 4"/>
    <w:basedOn w:val="a"/>
    <w:next w:val="a"/>
    <w:link w:val="40"/>
    <w:uiPriority w:val="99"/>
    <w:qFormat/>
    <w:rsid w:val="00BD1A61"/>
    <w:pPr>
      <w:keepNext/>
      <w:keepLines/>
      <w:spacing w:before="200"/>
      <w:outlineLvl w:val="3"/>
    </w:pPr>
    <w:rPr>
      <w:rFonts w:ascii="Cambria"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1A61"/>
    <w:rPr>
      <w:rFonts w:ascii="Cambria" w:hAnsi="Cambria" w:cs="Times New Roman"/>
      <w:b/>
      <w:bCs/>
      <w:color w:val="365F91"/>
      <w:sz w:val="28"/>
      <w:szCs w:val="28"/>
    </w:rPr>
  </w:style>
  <w:style w:type="character" w:customStyle="1" w:styleId="20">
    <w:name w:val="Заголовок 2 Знак"/>
    <w:link w:val="2"/>
    <w:uiPriority w:val="99"/>
    <w:locked/>
    <w:rsid w:val="00BD1A61"/>
    <w:rPr>
      <w:rFonts w:ascii="Cambria" w:hAnsi="Cambria" w:cs="Times New Roman"/>
      <w:b/>
      <w:bCs/>
      <w:color w:val="4F81BD"/>
      <w:sz w:val="26"/>
      <w:szCs w:val="26"/>
    </w:rPr>
  </w:style>
  <w:style w:type="character" w:customStyle="1" w:styleId="30">
    <w:name w:val="Заголовок 3 Знак"/>
    <w:link w:val="3"/>
    <w:uiPriority w:val="99"/>
    <w:locked/>
    <w:rsid w:val="00BD1A61"/>
    <w:rPr>
      <w:rFonts w:ascii="Cambria" w:hAnsi="Cambria" w:cs="Times New Roman"/>
      <w:b/>
      <w:bCs/>
      <w:color w:val="4F81BD"/>
    </w:rPr>
  </w:style>
  <w:style w:type="character" w:customStyle="1" w:styleId="40">
    <w:name w:val="Заголовок 4 Знак"/>
    <w:link w:val="4"/>
    <w:uiPriority w:val="99"/>
    <w:locked/>
    <w:rsid w:val="00BD1A61"/>
    <w:rPr>
      <w:rFonts w:ascii="Cambria" w:hAnsi="Cambria" w:cs="Times New Roman"/>
      <w:b/>
      <w:bCs/>
      <w:i/>
      <w:iCs/>
      <w:color w:val="4F81BD"/>
    </w:rPr>
  </w:style>
  <w:style w:type="paragraph" w:styleId="a3">
    <w:name w:val="header"/>
    <w:basedOn w:val="a"/>
    <w:link w:val="a4"/>
    <w:uiPriority w:val="99"/>
    <w:rsid w:val="00BD1A61"/>
    <w:pPr>
      <w:tabs>
        <w:tab w:val="center" w:pos="4680"/>
        <w:tab w:val="right" w:pos="9360"/>
      </w:tabs>
    </w:pPr>
    <w:rPr>
      <w:sz w:val="20"/>
      <w:szCs w:val="20"/>
      <w:lang/>
    </w:rPr>
  </w:style>
  <w:style w:type="character" w:customStyle="1" w:styleId="a4">
    <w:name w:val="Верхний колонтитул Знак"/>
    <w:link w:val="a3"/>
    <w:uiPriority w:val="99"/>
    <w:locked/>
    <w:rsid w:val="00BD1A61"/>
    <w:rPr>
      <w:rFonts w:cs="Times New Roman"/>
    </w:rPr>
  </w:style>
  <w:style w:type="paragraph" w:styleId="a5">
    <w:name w:val="Normal Indent"/>
    <w:basedOn w:val="a"/>
    <w:uiPriority w:val="99"/>
    <w:rsid w:val="00BD1A61"/>
    <w:pPr>
      <w:ind w:left="720"/>
    </w:pPr>
  </w:style>
  <w:style w:type="paragraph" w:styleId="a6">
    <w:name w:val="Subtitle"/>
    <w:basedOn w:val="a"/>
    <w:next w:val="a"/>
    <w:link w:val="a7"/>
    <w:uiPriority w:val="99"/>
    <w:qFormat/>
    <w:rsid w:val="00BD1A61"/>
    <w:pPr>
      <w:numPr>
        <w:ilvl w:val="1"/>
      </w:numPr>
      <w:ind w:left="86"/>
    </w:pPr>
    <w:rPr>
      <w:rFonts w:ascii="Cambria" w:hAnsi="Cambria"/>
      <w:i/>
      <w:iCs/>
      <w:color w:val="4F81BD"/>
      <w:spacing w:val="15"/>
      <w:sz w:val="24"/>
      <w:szCs w:val="24"/>
      <w:lang/>
    </w:rPr>
  </w:style>
  <w:style w:type="character" w:customStyle="1" w:styleId="a7">
    <w:name w:val="Подзаголовок Знак"/>
    <w:link w:val="a6"/>
    <w:uiPriority w:val="99"/>
    <w:locked/>
    <w:rsid w:val="00BD1A61"/>
    <w:rPr>
      <w:rFonts w:ascii="Cambria" w:hAnsi="Cambria" w:cs="Times New Roman"/>
      <w:i/>
      <w:iCs/>
      <w:color w:val="4F81BD"/>
      <w:spacing w:val="15"/>
      <w:sz w:val="24"/>
      <w:szCs w:val="24"/>
    </w:rPr>
  </w:style>
  <w:style w:type="paragraph" w:styleId="a8">
    <w:name w:val="Title"/>
    <w:basedOn w:val="a"/>
    <w:next w:val="a"/>
    <w:link w:val="a9"/>
    <w:uiPriority w:val="99"/>
    <w:qFormat/>
    <w:rsid w:val="00BD1A61"/>
    <w:pPr>
      <w:pBdr>
        <w:bottom w:val="single" w:sz="8" w:space="4" w:color="4F81BD"/>
      </w:pBdr>
      <w:spacing w:after="300"/>
      <w:contextualSpacing/>
    </w:pPr>
    <w:rPr>
      <w:rFonts w:ascii="Cambria" w:hAnsi="Cambria"/>
      <w:color w:val="17365D"/>
      <w:spacing w:val="5"/>
      <w:kern w:val="28"/>
      <w:sz w:val="52"/>
      <w:szCs w:val="52"/>
      <w:lang/>
    </w:rPr>
  </w:style>
  <w:style w:type="character" w:customStyle="1" w:styleId="a9">
    <w:name w:val="Название Знак"/>
    <w:link w:val="a8"/>
    <w:uiPriority w:val="99"/>
    <w:locked/>
    <w:rsid w:val="00BD1A61"/>
    <w:rPr>
      <w:rFonts w:ascii="Cambria" w:hAnsi="Cambria" w:cs="Times New Roman"/>
      <w:color w:val="17365D"/>
      <w:spacing w:val="5"/>
      <w:kern w:val="28"/>
      <w:sz w:val="52"/>
      <w:szCs w:val="52"/>
    </w:rPr>
  </w:style>
  <w:style w:type="character" w:styleId="aa">
    <w:name w:val="Emphasis"/>
    <w:uiPriority w:val="99"/>
    <w:qFormat/>
    <w:rsid w:val="00BD1A61"/>
    <w:rPr>
      <w:rFonts w:cs="Times New Roman"/>
      <w:i/>
      <w:iCs/>
    </w:rPr>
  </w:style>
  <w:style w:type="character" w:styleId="ab">
    <w:name w:val="Hyperlink"/>
    <w:uiPriority w:val="99"/>
    <w:rsid w:val="00D16F3D"/>
    <w:rPr>
      <w:rFonts w:cs="Times New Roman"/>
      <w:color w:val="0000FF"/>
      <w:u w:val="single"/>
    </w:rPr>
  </w:style>
  <w:style w:type="table" w:styleId="ac">
    <w:name w:val="Table Grid"/>
    <w:basedOn w:val="a1"/>
    <w:uiPriority w:val="99"/>
    <w:rsid w:val="00D16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BD1A61"/>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025209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9312</Words>
  <Characters>53079</Characters>
  <Application>Microsoft Office Word</Application>
  <DocSecurity>0</DocSecurity>
  <Lines>442</Lines>
  <Paragraphs>124</Paragraphs>
  <ScaleCrop>false</ScaleCrop>
  <Company/>
  <LinksUpToDate>false</LinksUpToDate>
  <CharactersWithSpaces>62267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acer</cp:lastModifiedBy>
  <cp:revision>12</cp:revision>
  <dcterms:created xsi:type="dcterms:W3CDTF">2023-09-14T05:33:00Z</dcterms:created>
  <dcterms:modified xsi:type="dcterms:W3CDTF">2023-09-29T02:09:00Z</dcterms:modified>
</cp:coreProperties>
</file>