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F" w:rsidRDefault="0034137F" w:rsidP="0034137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34137F" w:rsidRDefault="006B4CE6" w:rsidP="0034137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34137F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34137F" w:rsidRDefault="0034137F" w:rsidP="0034137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34137F" w:rsidRDefault="0034137F" w:rsidP="0034137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9F6ED2" w:rsidRDefault="009F6ED2" w:rsidP="009F6E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9F6ED2" w:rsidTr="009F6ED2">
        <w:tc>
          <w:tcPr>
            <w:tcW w:w="4834" w:type="dxa"/>
            <w:hideMark/>
          </w:tcPr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9F6ED2" w:rsidRDefault="0034137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9F6ED2" w:rsidRDefault="009F6ED2" w:rsidP="009F6ED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F6ED2" w:rsidRDefault="009F6ED2" w:rsidP="009F6ED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D2" w:rsidRDefault="009F6ED2" w:rsidP="009F6ED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D2" w:rsidRDefault="009F6ED2" w:rsidP="009F6E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4137F" w:rsidRDefault="0034137F" w:rsidP="009F6E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9F6ED2" w:rsidRDefault="0034137F" w:rsidP="009F6E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9F6E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6F27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F6ED2">
        <w:rPr>
          <w:rFonts w:ascii="Times New Roman" w:hAnsi="Times New Roman" w:cs="Times New Roman"/>
          <w:b/>
          <w:sz w:val="28"/>
          <w:szCs w:val="28"/>
        </w:rPr>
        <w:t>»</w:t>
      </w:r>
    </w:p>
    <w:p w:rsidR="009F6ED2" w:rsidRDefault="00257614" w:rsidP="009F6E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«Б</w:t>
      </w:r>
      <w:r w:rsidR="009F6ED2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5761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7614">
        <w:rPr>
          <w:rFonts w:ascii="Times New Roman" w:hAnsi="Times New Roman" w:cs="Times New Roman"/>
          <w:sz w:val="28"/>
          <w:szCs w:val="28"/>
        </w:rPr>
        <w:t>орсукова</w:t>
      </w:r>
      <w:proofErr w:type="spellEnd"/>
      <w:r w:rsidR="0025761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00968" w:rsidRDefault="0034137F" w:rsidP="009F6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</w:t>
      </w:r>
      <w:r w:rsidR="009F6ED2">
        <w:rPr>
          <w:rFonts w:ascii="Times New Roman" w:hAnsi="Times New Roman"/>
          <w:sz w:val="28"/>
          <w:szCs w:val="28"/>
        </w:rPr>
        <w:t xml:space="preserve">  2023</w:t>
      </w:r>
    </w:p>
    <w:p w:rsidR="009F6ED2" w:rsidRPr="00A27FB3" w:rsidRDefault="009F6ED2" w:rsidP="009F6E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4198"/>
        <w:gridCol w:w="69"/>
        <w:gridCol w:w="5851"/>
        <w:gridCol w:w="1790"/>
        <w:gridCol w:w="1713"/>
      </w:tblGrid>
      <w:tr w:rsidR="004A7A27" w:rsidRPr="00BE5730" w:rsidTr="004A7A27">
        <w:tc>
          <w:tcPr>
            <w:tcW w:w="588" w:type="dxa"/>
            <w:vMerge w:val="restart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7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BE57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E573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267" w:type="dxa"/>
            <w:gridSpan w:val="2"/>
            <w:vMerge w:val="restart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730">
              <w:rPr>
                <w:rFonts w:ascii="Times New Roman" w:hAnsi="Times New Roman"/>
                <w:sz w:val="20"/>
                <w:szCs w:val="20"/>
              </w:rPr>
              <w:t>Тема раздела, урока</w:t>
            </w:r>
          </w:p>
        </w:tc>
        <w:tc>
          <w:tcPr>
            <w:tcW w:w="5851" w:type="dxa"/>
            <w:vMerge w:val="restart"/>
          </w:tcPr>
          <w:p w:rsidR="004A7A27" w:rsidRPr="00BE5730" w:rsidRDefault="00BE5730" w:rsidP="004A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730">
              <w:rPr>
                <w:rFonts w:ascii="Times New Roman" w:hAnsi="Times New Roman"/>
                <w:color w:val="000000"/>
                <w:sz w:val="24"/>
              </w:rPr>
              <w:t>Электронные цифровые образовательные ресурсы</w:t>
            </w:r>
          </w:p>
        </w:tc>
        <w:tc>
          <w:tcPr>
            <w:tcW w:w="3503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730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4A7A27" w:rsidRPr="00BE5730" w:rsidTr="004A7A27">
        <w:tc>
          <w:tcPr>
            <w:tcW w:w="588" w:type="dxa"/>
            <w:vMerge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vMerge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Повторение (10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 Знакомство с учебником. Наша речь и наш язык. Формулы вежливости.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 № 1-3</w:t>
            </w:r>
          </w:p>
        </w:tc>
        <w:tc>
          <w:tcPr>
            <w:tcW w:w="1790" w:type="dxa"/>
          </w:tcPr>
          <w:p w:rsidR="004A7A27" w:rsidRPr="00BE5730" w:rsidRDefault="00364F71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</w:t>
            </w:r>
            <w:r w:rsidR="004A7A27" w:rsidRPr="00BE5730">
              <w:rPr>
                <w:rFonts w:ascii="Times New Roman" w:hAnsi="Times New Roman"/>
              </w:rPr>
              <w:t>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Текст и его план. Признаки текста.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Обучающее изложение по коллективно составленному плану «Первая вахта»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4A7A27" w:rsidRPr="00BE5730">
                <w:rPr>
                  <w:rStyle w:val="a4"/>
                  <w:rFonts w:ascii="Times New Roman" w:hAnsi="Times New Roman"/>
                </w:rPr>
                <w:t>https://nsportal.ru/nachalnaya-shkola/russkii-yazyk/2016/05/30/obuchayushchee-izlozhenie-pervaya-vahta</w:t>
              </w:r>
            </w:hyperlink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изложения. Типы текстов.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Предложение как единица речи. Виды предложений по цели высказывания.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4- № 6</w:t>
            </w:r>
          </w:p>
        </w:tc>
        <w:tc>
          <w:tcPr>
            <w:tcW w:w="1790" w:type="dxa"/>
          </w:tcPr>
          <w:p w:rsidR="004A7A27" w:rsidRPr="00BE5730" w:rsidRDefault="00364F71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</w:t>
            </w:r>
            <w:r w:rsidR="004A7A27" w:rsidRPr="00BE5730">
              <w:rPr>
                <w:rFonts w:ascii="Times New Roman" w:hAnsi="Times New Roman"/>
              </w:rPr>
              <w:t>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Виды предложений по интонации.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6-7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Диалог. Обращение.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 8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9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Что такое словосочетание?</w:t>
            </w:r>
            <w:r w:rsidRPr="00BE5730">
              <w:rPr>
                <w:rFonts w:ascii="Times New Roman" w:hAnsi="Times New Roman"/>
                <w:shd w:val="clear" w:color="auto" w:fill="FFFFFF"/>
              </w:rPr>
              <w:t xml:space="preserve"> Главные и зависимые слова в словосочетании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12</w:t>
            </w: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</w:t>
            </w:r>
            <w:r w:rsidR="004A7A27" w:rsidRPr="00BE5730">
              <w:rPr>
                <w:rFonts w:ascii="Times New Roman" w:hAnsi="Times New Roman"/>
              </w:rPr>
              <w:t>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Что такое однородные члены предложения?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Предложение (7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Сочинение по картине И.И. Левитана «Золотая осень»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сочинений. Запятая между однородными членами, соединенными союзами.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Как отличить сложное предложение от простого предложения с однородными членами?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14</w:t>
            </w: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</w:t>
            </w:r>
            <w:r w:rsidR="004A7A27" w:rsidRPr="00BE5730">
              <w:rPr>
                <w:rFonts w:ascii="Times New Roman" w:hAnsi="Times New Roman"/>
              </w:rPr>
              <w:t>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Как отличить сложное предложение от простого предложения?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10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15.</w:t>
            </w:r>
          </w:p>
        </w:tc>
        <w:tc>
          <w:tcPr>
            <w:tcW w:w="4267" w:type="dxa"/>
            <w:gridSpan w:val="2"/>
          </w:tcPr>
          <w:p w:rsidR="004A7A27" w:rsidRPr="00BE5730" w:rsidRDefault="00DE4251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Входная контрольная </w:t>
            </w:r>
            <w:r w:rsidR="004A7A27" w:rsidRPr="00BE5730">
              <w:rPr>
                <w:rFonts w:ascii="Times New Roman" w:hAnsi="Times New Roman"/>
              </w:rPr>
              <w:t>работа.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DE425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  <w:color w:val="000000"/>
              </w:rPr>
              <w:t xml:space="preserve">Анализ </w:t>
            </w:r>
            <w:r w:rsidR="00DE4251" w:rsidRPr="00BE5730">
              <w:rPr>
                <w:rFonts w:ascii="Times New Roman" w:hAnsi="Times New Roman"/>
                <w:color w:val="000000"/>
              </w:rPr>
              <w:t xml:space="preserve">входной контрольной </w:t>
            </w:r>
            <w:r w:rsidRPr="00BE5730">
              <w:rPr>
                <w:rFonts w:ascii="Times New Roman" w:hAnsi="Times New Roman"/>
                <w:color w:val="000000"/>
              </w:rPr>
              <w:t>работы. Простое предложение с однородными членами и сложное предложение.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Обобщающий урок по теме </w:t>
            </w:r>
            <w:r w:rsidRPr="00BE5730">
              <w:rPr>
                <w:rFonts w:ascii="Times New Roman" w:hAnsi="Times New Roman"/>
              </w:rPr>
              <w:lastRenderedPageBreak/>
              <w:t>«Предложение».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02.10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Слово в языке и речи (17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Лексическое значение слова. Слово и его значение.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03.10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25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Синонимы, антонимы и омонимы.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21 -22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21.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Фразеологизмы. Обобщение знаний о лексических группах слов.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23</w:t>
            </w: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09</w:t>
            </w:r>
            <w:r w:rsidR="004A7A27" w:rsidRPr="00BE5730">
              <w:rPr>
                <w:rFonts w:ascii="Times New Roman" w:hAnsi="Times New Roman"/>
              </w:rPr>
              <w:t>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Состав слова. Значимые части слова.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13 РЭШ урок № 66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гласных и согласных в значимых частях слова.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80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Правописание гласных и согласных в </w:t>
            </w:r>
            <w:proofErr w:type="gramStart"/>
            <w:r w:rsidRPr="00BE5730">
              <w:rPr>
                <w:rFonts w:ascii="Times New Roman" w:hAnsi="Times New Roman"/>
              </w:rPr>
              <w:t>корне слова</w:t>
            </w:r>
            <w:proofErr w:type="gramEnd"/>
            <w:r w:rsidRPr="00BE5730">
              <w:rPr>
                <w:rFonts w:ascii="Times New Roman" w:hAnsi="Times New Roman"/>
              </w:rPr>
              <w:t>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Упражнение в написании приставок и суффиксов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77</w:t>
            </w: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Правописание слов с удвоенными согласными.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75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17.10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слов с Ь и Ъ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79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Обучающее изложение «Помощь дроздам»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https://infourok.ru/prezentaciya-po-russkomu-yaziku-izlozhenie-deformirovannogo-teksta-kl-shkola-rossii-upr-488876.html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26-27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Грамматические признаки частей речи.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https://infourok.ru/-po-russkomu-yaziku-na-temu-chasti-rechi-grammaticheskie-priznaki-chastey-rechi-imya-prilagatelnoe-klass-3321719.html</w:t>
              </w:r>
            </w:hyperlink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24.10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Глагол. Имя числительное.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Контрольный диктант по теме «Слово в языке и речи».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Работа над ошибками. Наречие как часть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наречий.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08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w w:val="105"/>
                <w:sz w:val="24"/>
                <w:szCs w:val="24"/>
              </w:rPr>
              <w:t>Имя существительное (33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Как определить падеж имени </w:t>
            </w:r>
            <w:r w:rsidRPr="00BE5730">
              <w:rPr>
                <w:rFonts w:ascii="Times New Roman" w:hAnsi="Times New Roman"/>
              </w:rPr>
              <w:lastRenderedPageBreak/>
              <w:t>существительного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https://nsportal.ru/nachalnaya-shkola/russkii-</w:t>
            </w:r>
            <w:r w:rsidRPr="00BE5730">
              <w:rPr>
                <w:rFonts w:ascii="Times New Roman" w:hAnsi="Times New Roman"/>
              </w:rPr>
              <w:lastRenderedPageBreak/>
              <w:t>yazyk/2018/01/25/prezentatsiya-k-uroku-russkogo-yazyka-po-teme-padezh-imen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09</w:t>
            </w:r>
            <w:r w:rsidR="004A7A27" w:rsidRPr="00BE5730">
              <w:rPr>
                <w:rFonts w:ascii="Times New Roman" w:hAnsi="Times New Roman"/>
              </w:rPr>
              <w:t>.11.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Признаки падежных форм имени существительного.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https://nsportal.ru/nachalnaya-shkola/russkii-yazyk/2013/10/03/padezhi-imyon-sushchestvitelnykh-prezentatsiya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</w:t>
            </w:r>
            <w:r w:rsidR="004A7A27" w:rsidRPr="00BE5730">
              <w:rPr>
                <w:rFonts w:ascii="Times New Roman" w:hAnsi="Times New Roman"/>
              </w:rPr>
              <w:t>.11.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37.</w:t>
            </w:r>
          </w:p>
        </w:tc>
        <w:tc>
          <w:tcPr>
            <w:tcW w:w="4267" w:type="dxa"/>
            <w:gridSpan w:val="2"/>
          </w:tcPr>
          <w:p w:rsidR="004A7A27" w:rsidRPr="00BE5730" w:rsidRDefault="00364F71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Упражнение в распознавании именительного, родительного, винительного падежей имен существительных.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BE5730">
              <w:rPr>
                <w:rFonts w:ascii="Times New Roman" w:hAnsi="Times New Roman"/>
              </w:rPr>
              <w:t>Упражнение в распознавании именительного, родительного, винительного падежей имен существительных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Упражнение в распознавании дательного и творительного падежей</w:t>
            </w:r>
          </w:p>
          <w:p w:rsidR="004A7A27" w:rsidRPr="00BE5730" w:rsidRDefault="004A7A27" w:rsidP="004A7A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 существительных.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https://nsportal.ru/nachalnaya-shkola/russkii-yazyk/2021/11/14/uprazhnenie-v-raspoznavanii-imen-sushchestvitelnyh-v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Упражнение в распознавании имен существительных, употребленных в предложном падеже.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https://nsportal.ru/nachalnaya-shkola/russkii-yazyk/2021/11/14/uprazhnenie-v-raspoznavanii-imen-sushchestvitelnyh-v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</w:t>
            </w:r>
            <w:r w:rsidR="004A7A27" w:rsidRPr="00BE5730">
              <w:rPr>
                <w:rFonts w:ascii="Times New Roman" w:hAnsi="Times New Roman"/>
              </w:rPr>
              <w:t>.11.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Как определить склонение имени существительного? 1 склонение имен существительных.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4A7A27" w:rsidRPr="00BE5730">
                <w:rPr>
                  <w:rStyle w:val="a4"/>
                  <w:rFonts w:ascii="Times New Roman" w:hAnsi="Times New Roman"/>
                </w:rPr>
                <w:t>https://russkiiyazyk.ru/chasti-rechi/sushhestvitelnoe/tipyi-skloneniya-imen-sushhestvitelnyih.html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видео-урок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1-го  склонения.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Сочинение по картине </w:t>
            </w:r>
            <w:proofErr w:type="spellStart"/>
            <w:r w:rsidRPr="00BE5730">
              <w:rPr>
                <w:rFonts w:ascii="Times New Roman" w:hAnsi="Times New Roman"/>
              </w:rPr>
              <w:t>А.А.Пластова</w:t>
            </w:r>
            <w:proofErr w:type="spellEnd"/>
            <w:r w:rsidRPr="00BE5730">
              <w:rPr>
                <w:rFonts w:ascii="Times New Roman" w:hAnsi="Times New Roman"/>
              </w:rPr>
              <w:t xml:space="preserve"> «Первый снег».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4A7A27" w:rsidRPr="00BE5730">
                <w:rPr>
                  <w:rStyle w:val="a4"/>
                  <w:rFonts w:ascii="Times New Roman" w:hAnsi="Times New Roman"/>
                </w:rPr>
                <w:t>https://nsportal.ru/nachalnaya-shkola/russkii-yazyk/2016/10/02/sochinenie-po-kartine-a-plastova-pervyy-sneg-4-klass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сочинений. Второе склонение имен существительных.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4A7A27" w:rsidRPr="00BE5730">
                <w:rPr>
                  <w:rStyle w:val="a4"/>
                  <w:rFonts w:ascii="Times New Roman" w:hAnsi="Times New Roman"/>
                </w:rPr>
                <w:t>https://russkiiyazyk.ru/chasti-rechi/sushhestvitelnoe/primeryi-sushhestvitelnyih-vtorogo-skloneniya.html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видео урок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</w:t>
            </w:r>
            <w:r w:rsidR="00EF4229" w:rsidRPr="00BE5730">
              <w:rPr>
                <w:rFonts w:ascii="Times New Roman" w:hAnsi="Times New Roman"/>
              </w:rPr>
              <w:t>7</w:t>
            </w:r>
            <w:r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 существительных 2-го склонения.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Третье склонение имен существительных.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https://nsportal.ru/nachalnaya-shkola/russkii-yazyk/2018/12/23/urok-russkogo-yazyka-4-klass-umk-shkola-rossii-tema-3-e-0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29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Падежные окончания имен </w:t>
            </w:r>
            <w:r w:rsidRPr="00BE5730">
              <w:rPr>
                <w:rFonts w:ascii="Times New Roman" w:hAnsi="Times New Roman"/>
              </w:rPr>
              <w:lastRenderedPageBreak/>
              <w:t>существительных 3-го склонения.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https://nsportal.ru/nachalnaya-shkola/russkii-</w:t>
            </w:r>
            <w:r w:rsidRPr="00BE5730">
              <w:rPr>
                <w:rFonts w:ascii="Times New Roman" w:hAnsi="Times New Roman"/>
              </w:rPr>
              <w:lastRenderedPageBreak/>
              <w:t>yazyk/2015/01/21/padezhnye-okonchaniya-imen-sushchestvitelnykh-3-go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30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Упражнение в распознавании имен существительных всех трех типов склонений </w:t>
            </w:r>
          </w:p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Алгоритм определения склонения имени существительного.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Обобщающий урок по теме « Изменение имен существительных по падежам».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Обобщение знаний  об именах существительных трех склонений.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51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безударных падежных окончаний имен существительных единственного числа 1, 2 и 3-го склонения.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https://nsportal.ru/nachalnaya-shkola/russkii-yazyk/2019/06/25/prezentatsiya-k-uroku-russkogo-yazyka-v-4-klasse-na-temu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Именительный и винительный падежи.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4A7A27" w:rsidRPr="00BE5730">
                <w:rPr>
                  <w:rStyle w:val="a4"/>
                  <w:rFonts w:ascii="Times New Roman" w:hAnsi="Times New Roman"/>
                </w:rPr>
                <w:t>https://znaika.ru/catalog/4-klass/russian/Imenitelnyy-i-vinitelnyy-padezhi.html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видео-урок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в родительном падеже.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одушевленных имен существительных в именительном, родительном и винительном падежах.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в дательном падеже.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https://uchitelya.com/russkiy-yazyk/120838-prezentaciya-padezhnye-okonchaniya-imen-suschestvitelnyh.html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в предложном падеже.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https://nsportal.ru/nachalnaya-shkola/russkii-yazyk/2015/01/06/prezentatsiya-k-uroku-russkogo-yazyka-v-4-klasse-tema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Правописание  безударных окончаний имен существительных во всех падежах.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Обобщающий урок по теме «Правописание безударных падежных окончаний имен существительных  в единственном числе».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 Морфологический разбор имени </w:t>
            </w:r>
            <w:r w:rsidRPr="00BE5730">
              <w:rPr>
                <w:rFonts w:ascii="Times New Roman" w:hAnsi="Times New Roman"/>
              </w:rPr>
              <w:lastRenderedPageBreak/>
              <w:t>существительного  как часть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4267" w:type="dxa"/>
            <w:gridSpan w:val="2"/>
          </w:tcPr>
          <w:p w:rsidR="004A7A27" w:rsidRPr="00BE5730" w:rsidRDefault="00DE4251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Промежуточная контрольная </w:t>
            </w:r>
            <w:r w:rsidR="004A7A27" w:rsidRPr="00BE5730">
              <w:rPr>
                <w:rFonts w:ascii="Times New Roman" w:hAnsi="Times New Roman"/>
              </w:rPr>
              <w:t xml:space="preserve"> работа</w:t>
            </w:r>
            <w:proofErr w:type="gramStart"/>
            <w:r w:rsidR="004A7A27" w:rsidRPr="00BE5730">
              <w:rPr>
                <w:rFonts w:ascii="Times New Roman" w:hAnsi="Times New Roman"/>
              </w:rPr>
              <w:t xml:space="preserve"> </w:t>
            </w:r>
            <w:r w:rsidRPr="00BE573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Работа над ошибками. Правописание безударных падежных окончаний имен существительных во множественном числе.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4A7A27" w:rsidRPr="00BE5730">
                <w:rPr>
                  <w:rStyle w:val="a4"/>
                  <w:rFonts w:ascii="Times New Roman" w:hAnsi="Times New Roman"/>
                </w:rPr>
                <w:t>https://nsportal.ru/nachalnaya-shkola/russkii-yazyk/2016/03/01/morfologicheskiy-razbor-imeni-sushchestvitelnogo-3-klass</w:t>
              </w:r>
            </w:hyperlink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Окончание имен существительных множественного числа в именительном падеже.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rPr>
          <w:trHeight w:val="1014"/>
        </w:trPr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64.</w:t>
            </w:r>
          </w:p>
        </w:tc>
        <w:tc>
          <w:tcPr>
            <w:tcW w:w="4267" w:type="dxa"/>
            <w:gridSpan w:val="2"/>
          </w:tcPr>
          <w:p w:rsidR="004A7A27" w:rsidRPr="00BE5730" w:rsidRDefault="00364F71" w:rsidP="00364F71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Окончание имен существительных множественного числа в родительном  и винительном падежах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https://nsportal.ru/nachalnaya-shkola/russkii-yazyk/2017/12/10/sochinenie-po-kartine-v-a-tropinina-kruzhevnitsa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 Окончание имен существительных множественного числа в родительном  и винительном падежах.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Обобщающий урок по теме «Имя существительное».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w w:val="105"/>
                <w:sz w:val="24"/>
                <w:szCs w:val="24"/>
              </w:rPr>
              <w:t>Имя прилагательное (25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68.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17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Род и число имен прилагательных.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46-48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 имени прилагательного. Изменение по падежам имен прилагательных в единственном числе.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49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71.</w:t>
            </w:r>
          </w:p>
        </w:tc>
        <w:tc>
          <w:tcPr>
            <w:tcW w:w="4267" w:type="dxa"/>
            <w:gridSpan w:val="2"/>
          </w:tcPr>
          <w:p w:rsidR="004A7A27" w:rsidRPr="00BE5730" w:rsidRDefault="00364F71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4A7A27" w:rsidRPr="00BE5730">
                <w:rPr>
                  <w:rStyle w:val="a4"/>
                  <w:rFonts w:ascii="Times New Roman" w:hAnsi="Times New Roman"/>
                </w:rPr>
                <w:t>https://uchitelya.com/russkiy-yazyk/63478-prezentaciya-sochinenie-po-kartine-va-serova-mika-morozov-4-klass.html-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24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Именительный падеж имени прилагательного.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Родительный падеж имени </w:t>
            </w:r>
            <w:r w:rsidRPr="00BE5730">
              <w:rPr>
                <w:rFonts w:ascii="Times New Roman" w:hAnsi="Times New Roman"/>
              </w:rPr>
              <w:lastRenderedPageBreak/>
              <w:t>прилагательного.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29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 xml:space="preserve">75.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Дательный падеж имени прилагательного.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30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Именительный, винительный, родительный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31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Творительный и предложный падежи.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https://infourok.ru/tema-tvoritelniy-i-predlozhniy-padezhi-imyon-prilagatelnih-muzhskogo-i-srednego-roda-2313018.html</w:t>
              </w:r>
            </w:hyperlink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01.02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Проект «Имена прилагательные в «Сказке о рыбаке и рыбке» А.С.Пушкина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51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https://nsportal.ru/nachalnaya-shkola/russkii-yazyk/2022/03/23/sklonenie-imen-prilagatelnyh-zhenskogo-roda-v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Именительный и винительный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Родительный, дательный, творительный и предложный падежи.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08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падежных окончаний имен прилагательных женского рода в единственном числе.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имен прилагательных во множественном числе.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4A7A27" w:rsidRPr="00BE5730">
                <w:rPr>
                  <w:rStyle w:val="a4"/>
                  <w:rFonts w:ascii="Times New Roman" w:hAnsi="Times New Roman"/>
                </w:rPr>
                <w:t>https://www.yaklass.ru/p/russky-yazik/4-klass/imia-prilagatelnoe-kak-chast-rechi-202451/napisanie-bezudarnogo-padezhnogo-okonchaniia-imen-prilagatelnykh-mnozhes_-221829/re-ad1c016e-8a5e-4ab3-aea1-90781eaf7624</w:t>
              </w:r>
            </w:hyperlink>
            <w:r w:rsidR="004A7A27" w:rsidRPr="00BE5730">
              <w:rPr>
                <w:rFonts w:ascii="Times New Roman" w:hAnsi="Times New Roman"/>
              </w:rPr>
              <w:t xml:space="preserve">  урок</w:t>
            </w: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Сочинение по картине Н.К.Рериха «Заморские гости»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https://infourok.ru/prezentaciya-po-russkomu-yaziku-klass-na-temu-sochinenie-po-kartine-n-reriha-zamorskie-gosti-3957175.html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сочинений. Именительный и винительный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Родительный и предложный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Дательный и творительный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Подробное изложение повествовательного текста. 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https://infourok.ru/prezentaciya-po-russkomu-yazyku-na-temu-izlozhenie-bagulnik-4-klass-4156510.html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Работа над ошибками. Обобщение по разделу «Имя прилагательное»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Обобщение по разделу «Имя прилагательное».  Закрепление.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Контрольный диктант по теме «Имя прилагательное»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92.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диктанта. Обобщающий урок по теме «Имя прилагательное»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Местоимение  (6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93.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Местоимение как часть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29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rPr>
          <w:trHeight w:val="496"/>
        </w:trPr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Личные местоимения 1, 2 и 3-го лица.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56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Изменение личных местоимений </w:t>
            </w:r>
            <w:proofErr w:type="gramStart"/>
            <w:r w:rsidRPr="00BE5730">
              <w:rPr>
                <w:rFonts w:ascii="Times New Roman" w:hAnsi="Times New Roman"/>
              </w:rPr>
              <w:t>о</w:t>
            </w:r>
            <w:proofErr w:type="gramEnd"/>
            <w:r w:rsidRPr="00BE5730">
              <w:rPr>
                <w:rFonts w:ascii="Times New Roman" w:hAnsi="Times New Roman"/>
              </w:rPr>
              <w:t xml:space="preserve"> падежам. Правописание местоимений.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личных местоимений 3-го лица  единственного и множественного числа.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https://nsportal.ru/nachalnaya-shkola/russkii-yazyk/2021/03/24/prezentatsiya-k-uroku-russkogo-yazyka-v-4-klasse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Закрепление и повторение по теме «Местоимение».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7 Глагол (28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Роль глагола в языке.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 57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Время глагола.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t>https://yandex.ru/video/preview/9205764916659846082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Неопределенная форма глагола.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58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Неопределенная форма глагола. Обобщение.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60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Изменение глаголов по временам. Закрепление. Проверочная работа.</w:t>
            </w:r>
          </w:p>
        </w:tc>
        <w:tc>
          <w:tcPr>
            <w:tcW w:w="5851" w:type="dxa"/>
          </w:tcPr>
          <w:p w:rsidR="004A7A27" w:rsidRPr="00BE5730" w:rsidRDefault="002E78E8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https://infourok.ru/prezentaciya-po-russkomu-yaziku-na-temu-izlozhenie-teksta-po-citatnomu-planu-1702948.html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видео урок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проверочных работ. Спряжение глагола. Что такое спряжение глагола?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Как глаголы спрягаются? Как определить лицо и число спрягаемых глаголов?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01.04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2-е лицо глаголов настоящего  и будущего времени в единственном числе.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02.04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108</w:t>
            </w:r>
            <w:r w:rsidRPr="00BE5730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BE5730">
              <w:rPr>
                <w:rFonts w:ascii="Times New Roman" w:hAnsi="Times New Roman"/>
              </w:rPr>
              <w:t xml:space="preserve"> и </w:t>
            </w:r>
            <w:r w:rsidRPr="00BE5730">
              <w:rPr>
                <w:rFonts w:ascii="Times New Roman" w:hAnsi="Times New Roman"/>
                <w:lang w:val="en-US"/>
              </w:rPr>
              <w:t>II</w:t>
            </w:r>
            <w:r w:rsidRPr="00BE5730">
              <w:rPr>
                <w:rFonts w:ascii="Times New Roman" w:hAnsi="Times New Roman"/>
              </w:rPr>
              <w:t xml:space="preserve"> спряжение глаголов в настоящем </w:t>
            </w:r>
            <w:r w:rsidRPr="00BE5730">
              <w:rPr>
                <w:rFonts w:ascii="Times New Roman" w:hAnsi="Times New Roman"/>
              </w:rPr>
              <w:lastRenderedPageBreak/>
              <w:t>времени.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https://nsportal.ru/nachalnaya-shkola/russkii-</w:t>
            </w:r>
            <w:r w:rsidRPr="00BE5730">
              <w:rPr>
                <w:rFonts w:ascii="Times New Roman" w:hAnsi="Times New Roman"/>
              </w:rPr>
              <w:lastRenderedPageBreak/>
              <w:t>yazyk/2018/09/30/prezentatsiya-k-uroku-russkogo-yazyka-dlya-4-klassa-1-i-2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03.04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109.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  <w:lang w:val="en-US"/>
              </w:rPr>
              <w:t>I</w:t>
            </w:r>
            <w:r w:rsidRPr="00BE5730">
              <w:rPr>
                <w:rFonts w:ascii="Times New Roman" w:hAnsi="Times New Roman"/>
              </w:rPr>
              <w:t xml:space="preserve"> и </w:t>
            </w:r>
            <w:r w:rsidRPr="00BE5730">
              <w:rPr>
                <w:rFonts w:ascii="Times New Roman" w:hAnsi="Times New Roman"/>
                <w:lang w:val="en-US"/>
              </w:rPr>
              <w:t>II</w:t>
            </w:r>
            <w:r w:rsidRPr="00BE5730">
              <w:rPr>
                <w:rFonts w:ascii="Times New Roman" w:hAnsi="Times New Roman"/>
              </w:rPr>
              <w:t xml:space="preserve"> спряжение глаголов в будущем времени.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https://nsportal.ru/nachalnaya-shkola/russkii-yazyk/2020/04/14/4-klass-russkiy-yazyk-spryazhenie-glagolov-v-budushchem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Сочинение по картине И.И.Левитана «Весна. Большая вода».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08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сочинений. Правописание безударных личных окончаний глаголов в настоящем в будущем времени.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09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времени. Закрепление.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https://nsportal.ru/nachalnaya-shkola/russkii-yazyk/2020/04/17/prezentatsiya-k-uroku-russkogo-yazyka-v-4-klasse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времени. Повторение.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времени. Обобщение.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https://multiurok.ru/files/priezientatsiia-k-uroku-pravopisaniie-biezudarnykh-lichnykh-okonchanii-ghlagholov-v-nastoiashchiem-i-budushchiem-vriemieni.html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Обобщение. Правописание безударных личных окончаний глаголов в настоящем в будущем времени.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116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https://nsportal.ru/nachalnaya-shkola/russkii-yazyk/2011/11/15/prezentatsiya-morfologicheskiy-razbor-glagola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17.04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Контрольный диктант по теме «Глагол».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Работа над ошибками. Правописание возвратных глаголов. Что такое возвратные глаголы?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BE5730">
              <w:rPr>
                <w:rFonts w:ascii="Times New Roman" w:hAnsi="Times New Roman"/>
              </w:rPr>
              <w:t>–</w:t>
            </w:r>
            <w:proofErr w:type="spellStart"/>
            <w:r w:rsidRPr="00BE5730">
              <w:rPr>
                <w:rFonts w:ascii="Times New Roman" w:hAnsi="Times New Roman"/>
              </w:rPr>
              <w:t>т</w:t>
            </w:r>
            <w:proofErr w:type="gramEnd"/>
            <w:r w:rsidRPr="00BE5730">
              <w:rPr>
                <w:rFonts w:ascii="Times New Roman" w:hAnsi="Times New Roman"/>
              </w:rPr>
              <w:t>ся</w:t>
            </w:r>
            <w:proofErr w:type="spellEnd"/>
            <w:r w:rsidRPr="00BE5730">
              <w:rPr>
                <w:rFonts w:ascii="Times New Roman" w:hAnsi="Times New Roman"/>
              </w:rPr>
              <w:t xml:space="preserve"> и –</w:t>
            </w:r>
            <w:proofErr w:type="spellStart"/>
            <w:r w:rsidRPr="00BE5730">
              <w:rPr>
                <w:rFonts w:ascii="Times New Roman" w:hAnsi="Times New Roman"/>
              </w:rPr>
              <w:t>ться</w:t>
            </w:r>
            <w:proofErr w:type="spellEnd"/>
            <w:r w:rsidRPr="00BE5730">
              <w:rPr>
                <w:rFonts w:ascii="Times New Roman" w:hAnsi="Times New Roman"/>
              </w:rPr>
              <w:t xml:space="preserve"> в возвратных глаголах.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https://nsportal.ru/nachalnaya-shkola/russkii-yazyk/2016/04/21/prezentatsiya-k-uroku-russkogo-yazyka-v-4-klasse-po-fgos</w:t>
            </w:r>
            <w:bookmarkStart w:id="0" w:name="_GoBack"/>
            <w:bookmarkEnd w:id="0"/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возвратных и невозвратных глаголов  в настоящем и будущем времени.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24.04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121</w:t>
            </w:r>
            <w:r w:rsidRPr="00BE5730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 xml:space="preserve">Правописание глаголов в прошедшем </w:t>
            </w:r>
            <w:r w:rsidRPr="00BE5730">
              <w:rPr>
                <w:rFonts w:ascii="Times New Roman" w:hAnsi="Times New Roman"/>
              </w:rPr>
              <w:lastRenderedPageBreak/>
              <w:t>времени.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РЭШ урок № 61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122.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глаголов в прошедшем времени. Закрепление.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02.05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Закрепление по теме «Глагол».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</w:t>
            </w:r>
            <w:r w:rsidR="004A7A27" w:rsidRPr="00BE5730">
              <w:rPr>
                <w:rFonts w:ascii="Times New Roman" w:hAnsi="Times New Roman"/>
              </w:rPr>
              <w:t>.0</w:t>
            </w:r>
            <w:r w:rsidRPr="00BE5730">
              <w:rPr>
                <w:rFonts w:ascii="Times New Roman" w:hAnsi="Times New Roman"/>
              </w:rPr>
              <w:t>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Закрепление по теме «Глагол». Повторение.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Закрепление изученного по теме «Глагол».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62-63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08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Закрепление и обобщение изученного по теме «Глагол»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Повторение (10 час.)</w:t>
            </w: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127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Повторение. Язык и речь.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64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128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Текст. Предложение. Словосочетание.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65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129.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Лексическое значение слова.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65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130.</w:t>
            </w:r>
          </w:p>
        </w:tc>
        <w:tc>
          <w:tcPr>
            <w:tcW w:w="4198" w:type="dxa"/>
          </w:tcPr>
          <w:p w:rsidR="004A7A27" w:rsidRPr="00BE5730" w:rsidRDefault="00364F71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Правописание орфограмм в значимых частях слова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131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Правописание орфограмм в значимых частях слова.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132.</w:t>
            </w:r>
          </w:p>
        </w:tc>
        <w:tc>
          <w:tcPr>
            <w:tcW w:w="4198" w:type="dxa"/>
          </w:tcPr>
          <w:p w:rsidR="004A7A27" w:rsidRPr="00BE5730" w:rsidRDefault="00DE4251" w:rsidP="00BE44D2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 xml:space="preserve">Итоговая контрольная </w:t>
            </w:r>
            <w:r w:rsidR="004A7A27" w:rsidRPr="00BE5730">
              <w:rPr>
                <w:rFonts w:ascii="Times New Roman" w:hAnsi="Times New Roman" w:cs="Calibri"/>
                <w:color w:val="000000"/>
              </w:rPr>
              <w:t>работа</w:t>
            </w:r>
            <w:r w:rsidR="00BE44D2" w:rsidRPr="00BE5730">
              <w:rPr>
                <w:rFonts w:ascii="Times New Roman" w:hAnsi="Times New Roman" w:cs="Calibri"/>
                <w:color w:val="000000"/>
              </w:rPr>
              <w:t>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133.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Работа над ошибками. Состав слова.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66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134.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Части речи. Повторение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7331B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135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Звуки и буквы. Повторение.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7331B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136.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Обобщение и повторение изученного материала.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7331B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30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0968" w:rsidRPr="00800968" w:rsidRDefault="00800968" w:rsidP="0080096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7F05AC" w:rsidRPr="00800968" w:rsidRDefault="007F05AC" w:rsidP="00800968">
      <w:pPr>
        <w:spacing w:after="0" w:line="240" w:lineRule="auto"/>
        <w:ind w:left="360"/>
        <w:contextualSpacing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7F05AC" w:rsidRPr="00A8208C" w:rsidRDefault="007F05AC">
      <w:pPr>
        <w:rPr>
          <w:rFonts w:ascii="Times New Roman" w:hAnsi="Times New Roman"/>
        </w:rPr>
      </w:pPr>
    </w:p>
    <w:sectPr w:rsidR="007F05AC" w:rsidRPr="00A8208C" w:rsidSect="00A27FB3">
      <w:footerReference w:type="even" r:id="rId21"/>
      <w:footerReference w:type="default" r:id="rId2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46" w:rsidRDefault="00783846">
      <w:r>
        <w:separator/>
      </w:r>
    </w:p>
  </w:endnote>
  <w:endnote w:type="continuationSeparator" w:id="0">
    <w:p w:rsidR="00783846" w:rsidRDefault="0078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71" w:rsidRDefault="002E78E8" w:rsidP="00053A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F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F71" w:rsidRDefault="00364F71" w:rsidP="00AC136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71" w:rsidRDefault="002E78E8" w:rsidP="00053A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F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7614">
      <w:rPr>
        <w:rStyle w:val="a8"/>
        <w:noProof/>
      </w:rPr>
      <w:t>2</w:t>
    </w:r>
    <w:r>
      <w:rPr>
        <w:rStyle w:val="a8"/>
      </w:rPr>
      <w:fldChar w:fldCharType="end"/>
    </w:r>
  </w:p>
  <w:p w:rsidR="00364F71" w:rsidRDefault="00364F71" w:rsidP="00AC136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46" w:rsidRDefault="00783846">
      <w:r>
        <w:separator/>
      </w:r>
    </w:p>
  </w:footnote>
  <w:footnote w:type="continuationSeparator" w:id="0">
    <w:p w:rsidR="00783846" w:rsidRDefault="00783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0371"/>
    <w:multiLevelType w:val="hybridMultilevel"/>
    <w:tmpl w:val="E018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4C6"/>
    <w:rsid w:val="00005DC7"/>
    <w:rsid w:val="000074B2"/>
    <w:rsid w:val="000238D1"/>
    <w:rsid w:val="00026781"/>
    <w:rsid w:val="000268B1"/>
    <w:rsid w:val="0003123E"/>
    <w:rsid w:val="000332FA"/>
    <w:rsid w:val="000420E2"/>
    <w:rsid w:val="00053AF5"/>
    <w:rsid w:val="0008211D"/>
    <w:rsid w:val="000A58DA"/>
    <w:rsid w:val="000B0C01"/>
    <w:rsid w:val="000B517A"/>
    <w:rsid w:val="000C5534"/>
    <w:rsid w:val="000D2B46"/>
    <w:rsid w:val="000D58A3"/>
    <w:rsid w:val="000F551D"/>
    <w:rsid w:val="00165FB5"/>
    <w:rsid w:val="0017254E"/>
    <w:rsid w:val="00194D29"/>
    <w:rsid w:val="001A3BCE"/>
    <w:rsid w:val="001B7263"/>
    <w:rsid w:val="001D02BE"/>
    <w:rsid w:val="001E7EFE"/>
    <w:rsid w:val="001F14DD"/>
    <w:rsid w:val="001F1B60"/>
    <w:rsid w:val="001F3AC2"/>
    <w:rsid w:val="001F614B"/>
    <w:rsid w:val="00205D22"/>
    <w:rsid w:val="00206E01"/>
    <w:rsid w:val="002077F6"/>
    <w:rsid w:val="00224C5D"/>
    <w:rsid w:val="002266C1"/>
    <w:rsid w:val="00257614"/>
    <w:rsid w:val="0027253E"/>
    <w:rsid w:val="00272B71"/>
    <w:rsid w:val="00282061"/>
    <w:rsid w:val="00285087"/>
    <w:rsid w:val="002907BE"/>
    <w:rsid w:val="002B20A2"/>
    <w:rsid w:val="002C3DC5"/>
    <w:rsid w:val="002C415B"/>
    <w:rsid w:val="002C778B"/>
    <w:rsid w:val="002E463C"/>
    <w:rsid w:val="002E78E8"/>
    <w:rsid w:val="002F69A6"/>
    <w:rsid w:val="00326D27"/>
    <w:rsid w:val="00326E7A"/>
    <w:rsid w:val="00330E51"/>
    <w:rsid w:val="00332250"/>
    <w:rsid w:val="00336BF0"/>
    <w:rsid w:val="00340DF5"/>
    <w:rsid w:val="0034137F"/>
    <w:rsid w:val="0034448A"/>
    <w:rsid w:val="00364F71"/>
    <w:rsid w:val="00370FE1"/>
    <w:rsid w:val="00374AA6"/>
    <w:rsid w:val="0039288C"/>
    <w:rsid w:val="003D427C"/>
    <w:rsid w:val="003E2278"/>
    <w:rsid w:val="003E41D7"/>
    <w:rsid w:val="004375C5"/>
    <w:rsid w:val="004376A9"/>
    <w:rsid w:val="00440CCD"/>
    <w:rsid w:val="004422BD"/>
    <w:rsid w:val="0046137B"/>
    <w:rsid w:val="0047331B"/>
    <w:rsid w:val="004A2530"/>
    <w:rsid w:val="004A69B4"/>
    <w:rsid w:val="004A7A27"/>
    <w:rsid w:val="004B1097"/>
    <w:rsid w:val="004C14FA"/>
    <w:rsid w:val="005545B7"/>
    <w:rsid w:val="00554C17"/>
    <w:rsid w:val="005553D5"/>
    <w:rsid w:val="00555B7B"/>
    <w:rsid w:val="00557FB8"/>
    <w:rsid w:val="00595B56"/>
    <w:rsid w:val="005C6AD1"/>
    <w:rsid w:val="005F5B8B"/>
    <w:rsid w:val="005F7A64"/>
    <w:rsid w:val="00630659"/>
    <w:rsid w:val="006400DE"/>
    <w:rsid w:val="0064329D"/>
    <w:rsid w:val="00656187"/>
    <w:rsid w:val="00676B6D"/>
    <w:rsid w:val="00683D9E"/>
    <w:rsid w:val="006A6F27"/>
    <w:rsid w:val="006B4CE6"/>
    <w:rsid w:val="006D3390"/>
    <w:rsid w:val="006D5C49"/>
    <w:rsid w:val="006D64C6"/>
    <w:rsid w:val="006D6FA5"/>
    <w:rsid w:val="006E549E"/>
    <w:rsid w:val="006F7D6E"/>
    <w:rsid w:val="007024B3"/>
    <w:rsid w:val="007238BF"/>
    <w:rsid w:val="00744AFC"/>
    <w:rsid w:val="00761E28"/>
    <w:rsid w:val="00767BAF"/>
    <w:rsid w:val="00774098"/>
    <w:rsid w:val="00776BB8"/>
    <w:rsid w:val="00781000"/>
    <w:rsid w:val="00782F99"/>
    <w:rsid w:val="00783846"/>
    <w:rsid w:val="00783D87"/>
    <w:rsid w:val="0079225E"/>
    <w:rsid w:val="007C568B"/>
    <w:rsid w:val="007D37F4"/>
    <w:rsid w:val="007E27EA"/>
    <w:rsid w:val="007F05AC"/>
    <w:rsid w:val="007F7F3D"/>
    <w:rsid w:val="00800968"/>
    <w:rsid w:val="00865733"/>
    <w:rsid w:val="0089322F"/>
    <w:rsid w:val="008C737D"/>
    <w:rsid w:val="008D20A9"/>
    <w:rsid w:val="008E7E8F"/>
    <w:rsid w:val="00947CDF"/>
    <w:rsid w:val="00954A15"/>
    <w:rsid w:val="0096139D"/>
    <w:rsid w:val="009614D7"/>
    <w:rsid w:val="00971BC6"/>
    <w:rsid w:val="00974AF1"/>
    <w:rsid w:val="00976B0A"/>
    <w:rsid w:val="00977B91"/>
    <w:rsid w:val="0098537F"/>
    <w:rsid w:val="00993DC2"/>
    <w:rsid w:val="009A21DA"/>
    <w:rsid w:val="009B22DE"/>
    <w:rsid w:val="009B7305"/>
    <w:rsid w:val="009F2D46"/>
    <w:rsid w:val="009F422D"/>
    <w:rsid w:val="009F495E"/>
    <w:rsid w:val="009F6ED2"/>
    <w:rsid w:val="00A061AF"/>
    <w:rsid w:val="00A124AE"/>
    <w:rsid w:val="00A27FB3"/>
    <w:rsid w:val="00A33319"/>
    <w:rsid w:val="00A61C48"/>
    <w:rsid w:val="00A8009B"/>
    <w:rsid w:val="00A8208C"/>
    <w:rsid w:val="00A826DD"/>
    <w:rsid w:val="00A97159"/>
    <w:rsid w:val="00AC1362"/>
    <w:rsid w:val="00AF38F1"/>
    <w:rsid w:val="00AF4A11"/>
    <w:rsid w:val="00B33D56"/>
    <w:rsid w:val="00B36953"/>
    <w:rsid w:val="00B432FE"/>
    <w:rsid w:val="00B6589E"/>
    <w:rsid w:val="00B662D1"/>
    <w:rsid w:val="00B71462"/>
    <w:rsid w:val="00B76C1E"/>
    <w:rsid w:val="00B852AE"/>
    <w:rsid w:val="00BC407A"/>
    <w:rsid w:val="00BC49AE"/>
    <w:rsid w:val="00BD49F5"/>
    <w:rsid w:val="00BD65AF"/>
    <w:rsid w:val="00BE44D2"/>
    <w:rsid w:val="00BE5730"/>
    <w:rsid w:val="00C21C86"/>
    <w:rsid w:val="00C54D44"/>
    <w:rsid w:val="00C6093F"/>
    <w:rsid w:val="00C761CF"/>
    <w:rsid w:val="00C76960"/>
    <w:rsid w:val="00CA0739"/>
    <w:rsid w:val="00CE0F74"/>
    <w:rsid w:val="00CE2887"/>
    <w:rsid w:val="00CF1DA6"/>
    <w:rsid w:val="00D053EE"/>
    <w:rsid w:val="00D31C70"/>
    <w:rsid w:val="00D3281E"/>
    <w:rsid w:val="00D4067A"/>
    <w:rsid w:val="00D47664"/>
    <w:rsid w:val="00D9167B"/>
    <w:rsid w:val="00D92A5C"/>
    <w:rsid w:val="00DA5315"/>
    <w:rsid w:val="00DB0A0C"/>
    <w:rsid w:val="00DD69D4"/>
    <w:rsid w:val="00DE4251"/>
    <w:rsid w:val="00DF3788"/>
    <w:rsid w:val="00E01005"/>
    <w:rsid w:val="00E1115D"/>
    <w:rsid w:val="00E20E2D"/>
    <w:rsid w:val="00E3412C"/>
    <w:rsid w:val="00E34260"/>
    <w:rsid w:val="00E402DF"/>
    <w:rsid w:val="00E55B45"/>
    <w:rsid w:val="00E71786"/>
    <w:rsid w:val="00EF4229"/>
    <w:rsid w:val="00F0609F"/>
    <w:rsid w:val="00F1236C"/>
    <w:rsid w:val="00F374BF"/>
    <w:rsid w:val="00F51B4E"/>
    <w:rsid w:val="00F57EDB"/>
    <w:rsid w:val="00F66DB9"/>
    <w:rsid w:val="00F66DF1"/>
    <w:rsid w:val="00F73BC5"/>
    <w:rsid w:val="00FA3257"/>
    <w:rsid w:val="00FF0F99"/>
    <w:rsid w:val="00FF103C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C778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6589E"/>
    <w:pPr>
      <w:ind w:left="720"/>
      <w:contextualSpacing/>
    </w:pPr>
  </w:style>
  <w:style w:type="paragraph" w:styleId="a6">
    <w:name w:val="footer"/>
    <w:basedOn w:val="a"/>
    <w:link w:val="a7"/>
    <w:uiPriority w:val="99"/>
    <w:rsid w:val="00AC1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149"/>
    <w:rPr>
      <w:lang w:eastAsia="en-US"/>
    </w:rPr>
  </w:style>
  <w:style w:type="character" w:styleId="a8">
    <w:name w:val="page number"/>
    <w:basedOn w:val="a0"/>
    <w:uiPriority w:val="99"/>
    <w:rsid w:val="00AC1362"/>
    <w:rPr>
      <w:rFonts w:cs="Times New Roman"/>
    </w:rPr>
  </w:style>
  <w:style w:type="paragraph" w:styleId="a9">
    <w:name w:val="No Spacing"/>
    <w:uiPriority w:val="1"/>
    <w:qFormat/>
    <w:rsid w:val="009F6ED2"/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4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C778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6589E"/>
    <w:pPr>
      <w:ind w:left="720"/>
      <w:contextualSpacing/>
    </w:pPr>
  </w:style>
  <w:style w:type="paragraph" w:styleId="a6">
    <w:name w:val="footer"/>
    <w:basedOn w:val="a"/>
    <w:link w:val="a7"/>
    <w:uiPriority w:val="99"/>
    <w:rsid w:val="00AC1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149"/>
    <w:rPr>
      <w:lang w:eastAsia="en-US"/>
    </w:rPr>
  </w:style>
  <w:style w:type="character" w:styleId="a8">
    <w:name w:val="page number"/>
    <w:basedOn w:val="a0"/>
    <w:uiPriority w:val="99"/>
    <w:rsid w:val="00AC13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izlozhenie-deformirovannogo-teksta-kl-shkola-rossii-upr-488876.html" TargetMode="External"/><Relationship Id="rId13" Type="http://schemas.openxmlformats.org/officeDocument/2006/relationships/hyperlink" Target="https://znaika.ru/catalog/4-klass/russian/Imenitelnyy-i-vinitelnyy-padezhi.html" TargetMode="External"/><Relationship Id="rId18" Type="http://schemas.openxmlformats.org/officeDocument/2006/relationships/hyperlink" Target="https://infourok.ru/prezentaciya-po-russkomu-yaziku-klass-na-temu-sochinenie-po-kartine-n-reriha-zamorskie-gosti-3957175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sportal.ru/nachalnaya-shkola/russkii-yazyk/2016/05/30/obuchayushchee-izlozhenie-pervaya-vahta" TargetMode="External"/><Relationship Id="rId12" Type="http://schemas.openxmlformats.org/officeDocument/2006/relationships/hyperlink" Target="https://russkiiyazyk.ru/chasti-rechi/sushhestvitelnoe/primeryi-sushhestvitelnyih-vtorogo-skloneniya.html" TargetMode="External"/><Relationship Id="rId17" Type="http://schemas.openxmlformats.org/officeDocument/2006/relationships/hyperlink" Target="https://www.yaklass.ru/p/russky-yazik/4-klass/imia-prilagatelnoe-kak-chast-rechi-202451/napisanie-bezudarnogo-padezhnogo-okonchaniia-imen-prilagatelnykh-mnozhes_-221829/re-ad1c016e-8a5e-4ab3-aea1-90781eaf7624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fourok.ru/tema-tvoritelniy-i-predlozhniy-padezhi-imyon-prilagatelnih-muzhskogo-i-srednego-roda-2313018.html" TargetMode="External"/><Relationship Id="rId20" Type="http://schemas.openxmlformats.org/officeDocument/2006/relationships/hyperlink" Target="https://infourok.ru/prezentaciya-po-russkomu-yaziku-na-temu-izlozhenie-teksta-po-citatnomu-planu-170294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nachalnaya-shkola/russkii-yazyk/2016/10/02/sochinenie-po-kartine-a-plastova-pervyy-sneg-4-klas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hitelya.com/russkiy-yazyk/63478-prezentaciya-sochinenie-po-kartine-va-serova-mika-morozov-4-klass.html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sskiiyazyk.ru/chasti-rechi/sushhestvitelnoe/tipyi-skloneniya-imen-sushhestvitelnyih.html" TargetMode="External"/><Relationship Id="rId19" Type="http://schemas.openxmlformats.org/officeDocument/2006/relationships/hyperlink" Target="https://infourok.ru/prezentaciya-po-russkomu-yazyku-na-temu-izlozhenie-bagulnik-4-klass-41565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-po-russkomu-yaziku-na-temu-chasti-rechi-grammaticheskie-priznaki-chastey-rechi-imya-prilagatelnoe-klass-3321719.html" TargetMode="External"/><Relationship Id="rId14" Type="http://schemas.openxmlformats.org/officeDocument/2006/relationships/hyperlink" Target="https://nsportal.ru/nachalnaya-shkola/russkii-yazyk/2016/03/01/morfologicheskiy-razbor-imeni-sushchestvitelnogo-3-klas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123</cp:lastModifiedBy>
  <cp:revision>2</cp:revision>
  <dcterms:created xsi:type="dcterms:W3CDTF">2023-09-24T17:53:00Z</dcterms:created>
  <dcterms:modified xsi:type="dcterms:W3CDTF">2023-09-24T17:53:00Z</dcterms:modified>
</cp:coreProperties>
</file>