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A0" w:rsidRDefault="009C08A0" w:rsidP="00662869">
      <w:pPr>
        <w:spacing w:after="0" w:line="240" w:lineRule="auto"/>
        <w:rPr>
          <w:b/>
          <w:bCs/>
          <w:sz w:val="28"/>
        </w:rPr>
      </w:pPr>
      <w:r>
        <w:rPr>
          <w:b/>
          <w:sz w:val="24"/>
          <w:szCs w:val="24"/>
        </w:rPr>
        <w:t xml:space="preserve">                   </w:t>
      </w: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Кирпичнозаводская</w:t>
      </w:r>
      <w:proofErr w:type="spellEnd"/>
      <w:r>
        <w:rPr>
          <w:b/>
          <w:bCs/>
          <w:sz w:val="28"/>
        </w:rPr>
        <w:t xml:space="preserve"> средняя общеобразовательная школа»</w:t>
      </w:r>
    </w:p>
    <w:p w:rsidR="009C08A0" w:rsidRDefault="009C08A0" w:rsidP="00662869">
      <w:pPr>
        <w:spacing w:after="0" w:line="240" w:lineRule="auto"/>
        <w:jc w:val="center"/>
        <w:rPr>
          <w:b/>
          <w:bCs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3052"/>
        <w:gridCol w:w="3270"/>
        <w:gridCol w:w="2763"/>
      </w:tblGrid>
      <w:tr w:rsidR="009C08A0" w:rsidTr="009009A9">
        <w:trPr>
          <w:trHeight w:val="2495"/>
        </w:trPr>
        <w:tc>
          <w:tcPr>
            <w:tcW w:w="4867" w:type="dxa"/>
          </w:tcPr>
          <w:p w:rsidR="009C08A0" w:rsidRDefault="009C08A0" w:rsidP="009009A9">
            <w:pPr>
              <w:spacing w:after="0" w:line="240" w:lineRule="auto"/>
              <w:ind w:firstLine="706"/>
              <w:jc w:val="center"/>
              <w:rPr>
                <w:b/>
                <w:bCs/>
              </w:rPr>
            </w:pPr>
          </w:p>
          <w:p w:rsidR="009C08A0" w:rsidRDefault="009C08A0" w:rsidP="009009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gramStart"/>
            <w:r>
              <w:rPr>
                <w:bCs/>
              </w:rPr>
              <w:t>заседании  ТМО</w:t>
            </w:r>
            <w:proofErr w:type="gramEnd"/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«Содружество»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Протокол №1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от «30» августа 2023г.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</w:p>
          <w:p w:rsidR="009C08A0" w:rsidRDefault="009C08A0" w:rsidP="009009A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3" w:type="dxa"/>
          </w:tcPr>
          <w:p w:rsidR="009C08A0" w:rsidRDefault="009C08A0" w:rsidP="009009A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на заседании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педагогического совета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Протокол №1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от «30» августа 2023г.</w:t>
            </w:r>
          </w:p>
          <w:p w:rsidR="009C08A0" w:rsidRDefault="009C08A0" w:rsidP="009009A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C08A0" w:rsidRDefault="009C08A0" w:rsidP="009009A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60" w:type="dxa"/>
          </w:tcPr>
          <w:p w:rsidR="009C08A0" w:rsidRDefault="009C08A0" w:rsidP="009009A9">
            <w:pPr>
              <w:spacing w:after="0" w:line="240" w:lineRule="auto"/>
              <w:ind w:firstLine="709"/>
              <w:rPr>
                <w:b/>
                <w:bCs/>
              </w:rPr>
            </w:pPr>
          </w:p>
          <w:p w:rsidR="009C08A0" w:rsidRDefault="009C08A0" w:rsidP="009009A9">
            <w:pPr>
              <w:spacing w:after="0" w:line="240" w:lineRule="auto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Директор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__________ 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  <w:proofErr w:type="spellStart"/>
            <w:r>
              <w:rPr>
                <w:bCs/>
              </w:rPr>
              <w:t>Дюрина</w:t>
            </w:r>
            <w:proofErr w:type="spellEnd"/>
            <w:r>
              <w:rPr>
                <w:bCs/>
              </w:rPr>
              <w:t xml:space="preserve"> Н.Ю.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Приказ №128</w:t>
            </w:r>
          </w:p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от «01» сентября 203 г.</w:t>
            </w:r>
          </w:p>
          <w:p w:rsidR="009C08A0" w:rsidRDefault="009C08A0" w:rsidP="009009A9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C08A0" w:rsidRDefault="009C08A0" w:rsidP="00662869">
      <w:pPr>
        <w:spacing w:after="0" w:line="240" w:lineRule="auto"/>
        <w:ind w:firstLine="709"/>
        <w:jc w:val="center"/>
        <w:rPr>
          <w:b/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/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Рабочая программа</w:t>
      </w: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курса внеурочной деятельности «Подросток и закон»</w:t>
      </w: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для </w:t>
      </w:r>
      <w:proofErr w:type="gramStart"/>
      <w:r>
        <w:rPr>
          <w:b/>
          <w:bCs/>
          <w:sz w:val="28"/>
        </w:rPr>
        <w:t>обучающихся  8</w:t>
      </w:r>
      <w:proofErr w:type="gramEnd"/>
      <w:r>
        <w:rPr>
          <w:b/>
          <w:bCs/>
          <w:sz w:val="28"/>
        </w:rPr>
        <w:t xml:space="preserve"> классов</w:t>
      </w:r>
    </w:p>
    <w:p w:rsidR="009C08A0" w:rsidRDefault="009C08A0" w:rsidP="00662869">
      <w:pPr>
        <w:spacing w:after="0" w:line="240" w:lineRule="auto"/>
        <w:jc w:val="center"/>
        <w:rPr>
          <w:b/>
          <w:bCs/>
          <w:sz w:val="28"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Cs/>
        </w:rPr>
      </w:pPr>
    </w:p>
    <w:p w:rsidR="009C08A0" w:rsidRDefault="009C08A0" w:rsidP="00662869">
      <w:pPr>
        <w:spacing w:after="0" w:line="240" w:lineRule="auto"/>
        <w:ind w:firstLine="709"/>
        <w:jc w:val="center"/>
        <w:rPr>
          <w:bCs/>
        </w:rPr>
      </w:pPr>
    </w:p>
    <w:tbl>
      <w:tblPr>
        <w:tblW w:w="3594" w:type="dxa"/>
        <w:tblInd w:w="6360" w:type="dxa"/>
        <w:tblLook w:val="0000" w:firstRow="0" w:lastRow="0" w:firstColumn="0" w:lastColumn="0" w:noHBand="0" w:noVBand="0"/>
      </w:tblPr>
      <w:tblGrid>
        <w:gridCol w:w="3594"/>
      </w:tblGrid>
      <w:tr w:rsidR="009C08A0" w:rsidTr="009009A9">
        <w:trPr>
          <w:trHeight w:val="1784"/>
        </w:trPr>
        <w:tc>
          <w:tcPr>
            <w:tcW w:w="3594" w:type="dxa"/>
          </w:tcPr>
          <w:p w:rsidR="009C08A0" w:rsidRDefault="009C08A0" w:rsidP="009009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Составитель: Селиванова Н.А</w:t>
            </w:r>
          </w:p>
          <w:p w:rsidR="009C08A0" w:rsidRDefault="009C08A0" w:rsidP="009009A9">
            <w:pPr>
              <w:spacing w:after="0" w:line="240" w:lineRule="auto"/>
              <w:ind w:firstLine="284"/>
              <w:rPr>
                <w:bCs/>
              </w:rPr>
            </w:pPr>
            <w:r>
              <w:rPr>
                <w:bCs/>
              </w:rPr>
              <w:t>учитель обществознания</w:t>
            </w:r>
          </w:p>
          <w:p w:rsidR="009C08A0" w:rsidRDefault="009C08A0" w:rsidP="009009A9">
            <w:pPr>
              <w:spacing w:after="0"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:rsidR="009C08A0" w:rsidRDefault="009C08A0" w:rsidP="00662869">
      <w:pPr>
        <w:spacing w:line="240" w:lineRule="auto"/>
        <w:jc w:val="center"/>
      </w:pPr>
    </w:p>
    <w:p w:rsidR="009C08A0" w:rsidRDefault="009C08A0" w:rsidP="00662869">
      <w:pPr>
        <w:spacing w:line="240" w:lineRule="auto"/>
        <w:jc w:val="center"/>
        <w:rPr>
          <w:b/>
        </w:rPr>
      </w:pPr>
    </w:p>
    <w:p w:rsidR="009C08A0" w:rsidRDefault="009C08A0" w:rsidP="00662869">
      <w:pPr>
        <w:spacing w:line="240" w:lineRule="auto"/>
        <w:jc w:val="center"/>
        <w:rPr>
          <w:b/>
        </w:rPr>
      </w:pPr>
    </w:p>
    <w:p w:rsidR="009C08A0" w:rsidRDefault="009C08A0" w:rsidP="00662869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г.Астрахань</w:t>
      </w:r>
      <w:proofErr w:type="spellEnd"/>
      <w:r>
        <w:rPr>
          <w:b/>
        </w:rPr>
        <w:t xml:space="preserve"> 2023 г.</w:t>
      </w:r>
    </w:p>
    <w:p w:rsidR="009C08A0" w:rsidRDefault="009C08A0" w:rsidP="00662869">
      <w:pPr>
        <w:pStyle w:val="12"/>
        <w:rPr>
          <w:rFonts w:ascii="Times New Roman" w:hAnsi="Times New Roman"/>
          <w:b/>
          <w:sz w:val="24"/>
          <w:szCs w:val="24"/>
        </w:rPr>
      </w:pPr>
    </w:p>
    <w:p w:rsidR="009C08A0" w:rsidRDefault="009C08A0" w:rsidP="00662869">
      <w:pPr>
        <w:pStyle w:val="12"/>
        <w:rPr>
          <w:rFonts w:ascii="Times New Roman" w:hAnsi="Times New Roman"/>
          <w:b/>
          <w:sz w:val="24"/>
          <w:szCs w:val="24"/>
        </w:rPr>
      </w:pPr>
    </w:p>
    <w:p w:rsidR="009C08A0" w:rsidRDefault="009C08A0" w:rsidP="00662869">
      <w:pPr>
        <w:pStyle w:val="12"/>
        <w:rPr>
          <w:rFonts w:ascii="Times New Roman" w:hAnsi="Times New Roman"/>
          <w:b/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9C08A0" w:rsidRPr="00C11C26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1C26">
        <w:rPr>
          <w:b/>
          <w:sz w:val="24"/>
          <w:szCs w:val="24"/>
        </w:rPr>
        <w:t>РАБОЧАЯ ПРОГРАММА ЭЛЕКТИВНОГО КУРСА</w:t>
      </w:r>
    </w:p>
    <w:p w:rsidR="009C08A0" w:rsidRPr="00C11C26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ПОДРОСТОК И ЗАКОН</w:t>
      </w:r>
      <w:r w:rsidRPr="00C11C26">
        <w:rPr>
          <w:b/>
          <w:sz w:val="24"/>
          <w:szCs w:val="24"/>
        </w:rPr>
        <w:t xml:space="preserve">» 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C11C26">
        <w:rPr>
          <w:b/>
          <w:sz w:val="24"/>
          <w:szCs w:val="24"/>
        </w:rPr>
        <w:t>ПОЯСНИТЕЛЬНАЯ ЗАПИСКА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C11C26">
        <w:rPr>
          <w:sz w:val="24"/>
          <w:szCs w:val="24"/>
        </w:rPr>
        <w:t>Сегодня, когда происходят</w:t>
      </w:r>
      <w:r>
        <w:rPr>
          <w:sz w:val="24"/>
          <w:szCs w:val="24"/>
        </w:rPr>
        <w:t xml:space="preserve"> активные перемены в жизни общества, преобразуются прежние навыки, формы поведения, отношения к миру и людям, мы становимся свидетелями того, как нарастает недоверие к способности общества и отдельного человека оградить свою жизнь и строить отношения на разумной, справедливой и демократической основе. В настоящее время, когда многие ценности потеряли свой смысл, все больше распространяется правовой нигилизм, уход в себя, враждебность в отношениях между людьми. Но как ни парадоксально, с трудом возникающее новое общество требует установки на взаимодействие, сотрудничество, открытость к окружающим людям, требует защиты собственных прав и уважения прав других. Таким образом, сегодняшние условия предполагают новые основы социализации молодого человека, формирование его гражданственности и личного развития.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Дети являются самой незащищенной частью общества. Школа призвана защищать ребенка и дать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</w:t>
      </w:r>
      <w:r w:rsidRPr="004F6D20">
        <w:rPr>
          <w:sz w:val="24"/>
          <w:szCs w:val="24"/>
        </w:rPr>
        <w:t xml:space="preserve"> 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основе пособия «</w:t>
      </w:r>
      <w:r w:rsidRPr="00B50E62">
        <w:rPr>
          <w:b/>
          <w:sz w:val="24"/>
          <w:szCs w:val="24"/>
        </w:rPr>
        <w:t>Обществознание.</w:t>
      </w:r>
      <w:r>
        <w:rPr>
          <w:sz w:val="24"/>
          <w:szCs w:val="24"/>
        </w:rPr>
        <w:t xml:space="preserve"> 8 класс. Элективный курс «Подросток и закон» \ авт.-сост. С.Н. Степанько. -Волгоград: Учитель, 2007. – 239 с.»</w:t>
      </w:r>
    </w:p>
    <w:p w:rsidR="009C08A0" w:rsidRDefault="009C08A0" w:rsidP="00CE7ABD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Об утверждение санитарных правил и норм СанПин1.23685-21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C08A0" w:rsidRDefault="009C08A0" w:rsidP="00CE7ABD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Предлагаемый курс направлен на: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осознание учащимися необходимости изучения прав как одного из средства адаптации в условиях развития рыночного общества;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развитие умения учащихся исследовать актуальные политические, экономические, социальные, моральные и культурные проблемы;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собственных норм и ценностей;</w:t>
      </w:r>
    </w:p>
    <w:p w:rsidR="009C08A0" w:rsidRDefault="009C08A0" w:rsidP="00CE7ABD">
      <w:pPr>
        <w:pStyle w:val="11"/>
        <w:keepNext/>
        <w:keepLines/>
        <w:numPr>
          <w:ilvl w:val="0"/>
          <w:numId w:val="1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установление конструктивных отношений с окружающими.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left="927" w:right="40" w:hanging="360"/>
        <w:contextualSpacing/>
        <w:rPr>
          <w:sz w:val="24"/>
          <w:szCs w:val="24"/>
        </w:rPr>
      </w:pPr>
    </w:p>
    <w:p w:rsidR="009C08A0" w:rsidRDefault="009C08A0" w:rsidP="00CE7ABD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современного цивилизованного человека, подготовленного к жизни в условиях новой России.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C08A0" w:rsidRPr="001F71CF" w:rsidRDefault="009C08A0" w:rsidP="00CE7ABD">
      <w:pPr>
        <w:pStyle w:val="11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1F71CF">
        <w:rPr>
          <w:sz w:val="24"/>
          <w:szCs w:val="24"/>
        </w:rPr>
        <w:t>формирование правовой культуры и гражданской грамотности через изучение норм общественной жизни, законов, ее регулирующих; развитие у подростков социальной активности, желаний участвовать в преобразованиях окружающей жизни;</w:t>
      </w:r>
    </w:p>
    <w:p w:rsidR="009C08A0" w:rsidRPr="00BA5257" w:rsidRDefault="009C08A0" w:rsidP="00CE7ABD">
      <w:pPr>
        <w:pStyle w:val="11"/>
        <w:keepNext/>
        <w:keepLines/>
        <w:numPr>
          <w:ilvl w:val="0"/>
          <w:numId w:val="2"/>
        </w:numPr>
        <w:shd w:val="clear" w:color="auto" w:fill="auto"/>
        <w:spacing w:after="303"/>
        <w:ind w:right="40"/>
        <w:contextualSpacing/>
        <w:rPr>
          <w:sz w:val="24"/>
          <w:szCs w:val="24"/>
        </w:rPr>
      </w:pPr>
      <w:r w:rsidRPr="00BA5257">
        <w:rPr>
          <w:sz w:val="24"/>
          <w:szCs w:val="24"/>
        </w:rPr>
        <w:t>профилактика девиантного поведения подростка посредством формирования твердого убеждения, что прав не существует без обязанностей;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активной гражданской позиции и осознание приоритета прав личности.</w:t>
      </w:r>
      <w:r w:rsidRPr="004F6D20">
        <w:rPr>
          <w:sz w:val="24"/>
          <w:szCs w:val="24"/>
        </w:rPr>
        <w:t xml:space="preserve"> 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«Подросток и закон» позволяет учащимся оценить свои способности и дает возможность сделать осознанный выбор в жизни.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Курс расширяет знания учащихся и включает новые, не содержащиеся в базовых программах, позволяет осуществить практическую деятельность школьников в изучаемой области знаний.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Данной программой определена такая последовательность изучения знаний, которая позволяет за короткий срок достичь поставленной цели, так как осуществляется опора на уже известные знания и практико-ориентированную деятельность.</w:t>
      </w: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/>
        <w:contextualSpacing/>
        <w:rPr>
          <w:sz w:val="24"/>
          <w:szCs w:val="24"/>
        </w:rPr>
      </w:pPr>
    </w:p>
    <w:p w:rsidR="009C08A0" w:rsidRDefault="009C08A0" w:rsidP="00CE7ABD">
      <w:pPr>
        <w:pStyle w:val="11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bCs/>
          <w:caps/>
          <w:sz w:val="24"/>
          <w:szCs w:val="24"/>
        </w:rPr>
      </w:pPr>
    </w:p>
    <w:p w:rsidR="009C08A0" w:rsidRPr="00CE7ABD" w:rsidRDefault="009C08A0" w:rsidP="00CE7ABD">
      <w:pPr>
        <w:pStyle w:val="11"/>
        <w:keepNext/>
        <w:keepLines/>
        <w:shd w:val="clear" w:color="auto" w:fill="auto"/>
        <w:spacing w:after="303"/>
        <w:ind w:right="40"/>
        <w:contextualSpacing/>
        <w:jc w:val="center"/>
        <w:rPr>
          <w:b/>
          <w:sz w:val="22"/>
          <w:szCs w:val="22"/>
        </w:rPr>
      </w:pPr>
      <w:r w:rsidRPr="00CE7ABD">
        <w:rPr>
          <w:b/>
          <w:bCs/>
          <w:caps/>
          <w:sz w:val="22"/>
          <w:szCs w:val="22"/>
        </w:rPr>
        <w:t>2. Место учебного предмета</w:t>
      </w:r>
    </w:p>
    <w:p w:rsidR="009C08A0" w:rsidRPr="00CE7ABD" w:rsidRDefault="009C08A0" w:rsidP="00CE7ABD">
      <w:pPr>
        <w:pStyle w:val="11"/>
        <w:keepNext/>
        <w:keepLines/>
        <w:shd w:val="clear" w:color="auto" w:fill="auto"/>
        <w:spacing w:after="303"/>
        <w:ind w:right="40" w:firstLine="567"/>
        <w:contextualSpacing/>
        <w:rPr>
          <w:sz w:val="22"/>
          <w:szCs w:val="22"/>
        </w:rPr>
      </w:pPr>
      <w:r w:rsidRPr="00CE7ABD">
        <w:rPr>
          <w:sz w:val="22"/>
          <w:szCs w:val="22"/>
        </w:rPr>
        <w:t>Кур</w:t>
      </w:r>
      <w:r>
        <w:rPr>
          <w:sz w:val="22"/>
          <w:szCs w:val="22"/>
        </w:rPr>
        <w:t>с рассчитан на 17 часа (0,5</w:t>
      </w:r>
      <w:r w:rsidRPr="00CE7ABD">
        <w:rPr>
          <w:sz w:val="22"/>
          <w:szCs w:val="22"/>
        </w:rPr>
        <w:t xml:space="preserve">ч в неделю) в соответствии с «Компонентом образовательной организации», формируемой участниками образовательных отношений. 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Arial" w:hAnsi="Arial" w:cs="Arial"/>
          <w:color w:val="000000"/>
          <w:lang w:eastAsia="ru-RU"/>
        </w:rPr>
      </w:pP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lang w:eastAsia="ru-RU"/>
        </w:rPr>
      </w:pPr>
    </w:p>
    <w:p w:rsidR="009C08A0" w:rsidRPr="00CE7ABD" w:rsidRDefault="009C08A0" w:rsidP="00AB627F">
      <w:pPr>
        <w:shd w:val="clear" w:color="auto" w:fill="FFFFFF"/>
        <w:spacing w:after="125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 Планируемые результаты освоения учебного предмета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 </w:t>
      </w:r>
      <w:r w:rsidRPr="00CE7AB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Конституции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6) развитие социального кругозора и формирование познавательного интереса к изучению общественных дисциплин.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C08A0" w:rsidRPr="00CE7ABD" w:rsidRDefault="009C08A0" w:rsidP="00AB627F">
      <w:pPr>
        <w:shd w:val="clear" w:color="auto" w:fill="FFFFFF"/>
        <w:spacing w:after="125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Роль права в жизни человека и общества (1 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Права как ценности для общества в целом, а также его роль в судьбе отдельных людей. Значимость науки юриспруденции, история ее формирования, первые представители юридической профессии.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правила человеческой жизни, выраженные в социальных нормах.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1. Как и почему зарождается право?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 (1 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правовых регуляторов в истории человечества, формирование права в настоящее время. Потребность общества в правовых нормах.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2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Правонарушения и преступления (2 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Важность соблюдения закона и уважения права в стране. Проблемы преступности и наказуемости. Обстоятельства, исключающие преступность деяний (необходимая оборона, крайняя необходимость, задержание лица, совершившего преступление, причинение вреда в результате физического принуждения и проч.). Важность правовых знаний у граждан РФ.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3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Работодатели и работники на рынке труда (2 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Трудовой кодекс РФ. Основные принципы правового регулирования труда в РФ. Особенности правового поведения работников и работодателей. Юридические правила, регулирующие трудовую деятельность.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 .</w:t>
      </w:r>
      <w:proofErr w:type="gramEnd"/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Правовые основы брака. Родители и дети. (2ч)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Правовое регулирование семейных отношений, порядок заключения и расторжения брака РФ. Права и обязанности супругов. Брачный контракт. Правовые основы взаимоотношений родителей и детей.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5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Права и обязанности несовершеннолетних (2ч)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Правовая ответственность несовершеннолетних. Права и обязанности несовершеннолетних. Правовые основы взаимоотношений родителей и детей.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6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Конституция РФ. Конституционное право РФ (2ч)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Закон высшей юридической силы. Ценности, закон, неотъемлемые права человека. Политический экстремизм. Конституционный строй.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7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. Органы государственной власти РФ (1ч)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Разделение властей. Федеральное собрание РФ. Совет Федерации РФ. Президент РФ. Судебная система РФ. Правоохранительные органы.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8.</w:t>
      </w: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 Мировое сообщество на защите прав человека (1ч)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color w:val="000000"/>
          <w:sz w:val="24"/>
          <w:szCs w:val="24"/>
          <w:lang w:eastAsia="ru-RU"/>
        </w:rPr>
        <w:t>Система мировой защиты прав человека. Международные документы об основных правах человека: Всеобщая декларация прав человека, Конвенция о правах ребенка. События мировой истории, которые привели к борьбе за права человека.</w:t>
      </w:r>
    </w:p>
    <w:p w:rsidR="009C08A0" w:rsidRPr="00CE7ABD" w:rsidRDefault="009C08A0" w:rsidP="00AB627F">
      <w:pPr>
        <w:shd w:val="clear" w:color="auto" w:fill="FFFFFF"/>
        <w:spacing w:after="125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7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повторение(3ч)</w:t>
      </w:r>
    </w:p>
    <w:p w:rsidR="009C08A0" w:rsidRDefault="009C08A0" w:rsidP="00CE7ABD">
      <w:pPr>
        <w:shd w:val="clear" w:color="auto" w:fill="FFFFFF"/>
        <w:spacing w:after="125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9C08A0" w:rsidRDefault="009C08A0" w:rsidP="00CE7ABD">
      <w:pPr>
        <w:shd w:val="clear" w:color="auto" w:fill="FFFFFF"/>
        <w:spacing w:after="125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9C08A0" w:rsidRPr="00CE7ABD" w:rsidRDefault="009C08A0" w:rsidP="00CE7ABD">
      <w:pPr>
        <w:shd w:val="clear" w:color="auto" w:fill="FFFFFF"/>
        <w:spacing w:after="125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CE7ABD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p w:rsidR="009C08A0" w:rsidRPr="00AB627F" w:rsidRDefault="009C08A0" w:rsidP="00AB627F">
      <w:pPr>
        <w:shd w:val="clear" w:color="auto" w:fill="FFFFFF"/>
        <w:spacing w:after="125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CE7ABD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Программа курса предполагает 17 часов из расчета 0,5 час в неделю</w:t>
      </w:r>
      <w:r w:rsidRPr="00AB627F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. </w:t>
      </w: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7"/>
        <w:gridCol w:w="16"/>
        <w:gridCol w:w="2438"/>
        <w:gridCol w:w="2534"/>
      </w:tblGrid>
      <w:tr w:rsidR="009C08A0" w:rsidRPr="00AB627F" w:rsidTr="00CE7ABD">
        <w:trPr>
          <w:trHeight w:val="45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4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4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4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Средства контроля</w:t>
            </w:r>
          </w:p>
        </w:tc>
      </w:tr>
      <w:tr w:rsidR="009C08A0" w:rsidRPr="00AB627F" w:rsidTr="00CE7ABD">
        <w:trPr>
          <w:trHeight w:val="75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 Инструктаж по технике безопасности.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8"/>
                <w:szCs w:val="18"/>
                <w:lang w:eastAsia="ru-RU"/>
              </w:rPr>
            </w:pPr>
          </w:p>
        </w:tc>
      </w:tr>
      <w:tr w:rsidR="009C08A0" w:rsidRPr="00AB627F" w:rsidTr="00CE7ABD">
        <w:trPr>
          <w:trHeight w:val="60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1. Как и почему зарождается право?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9C08A0" w:rsidRPr="00AB627F" w:rsidTr="00CE7ABD">
        <w:trPr>
          <w:trHeight w:val="60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2. Правонарушения и преступления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Тест</w:t>
            </w:r>
          </w:p>
        </w:tc>
      </w:tr>
      <w:tr w:rsidR="009C08A0" w:rsidRPr="00AB627F" w:rsidTr="00CE7ABD">
        <w:trPr>
          <w:trHeight w:val="75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3. Работодатели и работники на рынке труда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8"/>
                <w:szCs w:val="18"/>
                <w:lang w:eastAsia="ru-RU"/>
              </w:rPr>
            </w:pPr>
          </w:p>
        </w:tc>
      </w:tr>
      <w:tr w:rsidR="009C08A0" w:rsidRPr="00AB627F" w:rsidTr="00CE7ABD">
        <w:trPr>
          <w:trHeight w:val="60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4. Правовые основы брака. Родители и дети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6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6"/>
                <w:szCs w:val="18"/>
                <w:lang w:eastAsia="ru-RU"/>
              </w:rPr>
            </w:pPr>
          </w:p>
        </w:tc>
      </w:tr>
      <w:tr w:rsidR="009C08A0" w:rsidRPr="00AB627F" w:rsidTr="00CE7ABD">
        <w:trPr>
          <w:trHeight w:val="75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5. Права и обязанности несовершеннолетних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7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7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Тест</w:t>
            </w:r>
          </w:p>
        </w:tc>
      </w:tr>
      <w:tr w:rsidR="009C08A0" w:rsidRPr="00AB627F" w:rsidTr="00CE7ABD">
        <w:trPr>
          <w:trHeight w:val="90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9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6. Конституция РФ. Конституционное право РФ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9C08A0" w:rsidRPr="00AB627F" w:rsidTr="00CE7ABD">
        <w:trPr>
          <w:trHeight w:val="90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9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7. Органы государственной власти РФ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9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9C08A0" w:rsidRPr="00AB627F" w:rsidTr="00CE7AB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Тема 8. Мировое сообщество на защите прав человека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CE7AB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Итоговое повторение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Тест в форме ОГЭ</w:t>
            </w:r>
          </w:p>
        </w:tc>
      </w:tr>
      <w:tr w:rsidR="009C08A0" w:rsidRPr="00AB627F" w:rsidTr="00CE7AB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9C08A0" w:rsidRPr="00CE7ABD" w:rsidRDefault="009C08A0" w:rsidP="00CE7ABD">
      <w:pPr>
        <w:shd w:val="clear" w:color="auto" w:fill="FFFFFF"/>
        <w:spacing w:after="125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CE7ABD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p w:rsidR="009C08A0" w:rsidRPr="00CE7ABD" w:rsidRDefault="009C08A0" w:rsidP="00AB627F">
      <w:pPr>
        <w:shd w:val="clear" w:color="auto" w:fill="FFFFFF"/>
        <w:spacing w:after="125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CE7ABD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Программа курса предполагает 17 часов из расчета 0,5 час в неделю. </w:t>
      </w:r>
    </w:p>
    <w:tbl>
      <w:tblPr>
        <w:tblW w:w="889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6"/>
        <w:gridCol w:w="5414"/>
        <w:gridCol w:w="699"/>
        <w:gridCol w:w="1047"/>
        <w:gridCol w:w="1047"/>
      </w:tblGrid>
      <w:tr w:rsidR="009C08A0" w:rsidRPr="00AB627F" w:rsidTr="00AB627F"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Название темы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дано</w:t>
            </w:r>
          </w:p>
        </w:tc>
      </w:tr>
      <w:tr w:rsidR="009C08A0" w:rsidRPr="00AB627F" w:rsidTr="00AB627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08A0" w:rsidRPr="00AB627F" w:rsidRDefault="009C08A0" w:rsidP="00AB62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08A0" w:rsidRPr="00AB627F" w:rsidRDefault="009C08A0" w:rsidP="00AB62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C08A0" w:rsidRPr="00AB627F" w:rsidRDefault="009C08A0" w:rsidP="00AB62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Введение. Как и почему зарождается право?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Правонарушения и преступления. Проблемы преступности и наказуемости.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Обстоятельства, исключающие преступность </w:t>
            </w:r>
            <w:proofErr w:type="gramStart"/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деяний .</w:t>
            </w:r>
            <w:proofErr w:type="gramEnd"/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Важность правовых знаний у граждан РФ.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Работодатели и работники на рынке труда. Трудовой кодекс РФ. Основные принципы правового регулирования труда в РФ.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Юридические правила, регулирующие трудовую деятельность.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Правовое регулирование семейных отношений, порядок заключения и расторжения брака РФ.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Права и обязанности супругов. Брачный контракт. Правовые основы взаимоотношений родителей и детей.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Права и обязанности несовершеннолетних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Правовая ответственность несовершеннолетних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Конституция РФ. Конституционное право РФ</w:t>
            </w:r>
          </w:p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Ценности, закон, неотъемлемые права человека.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Политический экстремизм.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Органы государственной власти РФ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Мировое сообщество на защите прав человека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8A0" w:rsidRPr="00AB627F" w:rsidTr="00AB627F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B627F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Итоговое повторение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8A0" w:rsidRPr="00AB627F" w:rsidRDefault="009C08A0" w:rsidP="00AB627F">
            <w:pPr>
              <w:spacing w:after="125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C08A0" w:rsidRPr="00AB627F" w:rsidRDefault="009C08A0" w:rsidP="00AB627F">
      <w:pPr>
        <w:rPr>
          <w:szCs w:val="28"/>
        </w:rPr>
      </w:pPr>
      <w:bookmarkStart w:id="0" w:name="_GoBack"/>
      <w:bookmarkEnd w:id="0"/>
    </w:p>
    <w:sectPr w:rsidR="009C08A0" w:rsidRPr="00AB627F" w:rsidSect="00D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C06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4A7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C06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A24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F47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8D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EF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4B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6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8A7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F62"/>
    <w:rsid w:val="00035278"/>
    <w:rsid w:val="00063638"/>
    <w:rsid w:val="000705EF"/>
    <w:rsid w:val="000743FA"/>
    <w:rsid w:val="0007496F"/>
    <w:rsid w:val="00077142"/>
    <w:rsid w:val="000C4133"/>
    <w:rsid w:val="000F0D70"/>
    <w:rsid w:val="0010598A"/>
    <w:rsid w:val="00114FDA"/>
    <w:rsid w:val="001270F1"/>
    <w:rsid w:val="00140C8F"/>
    <w:rsid w:val="001F71CF"/>
    <w:rsid w:val="00214A87"/>
    <w:rsid w:val="002D7BE5"/>
    <w:rsid w:val="00303C48"/>
    <w:rsid w:val="0032659C"/>
    <w:rsid w:val="003733F2"/>
    <w:rsid w:val="0038371B"/>
    <w:rsid w:val="00427076"/>
    <w:rsid w:val="00430589"/>
    <w:rsid w:val="0044185B"/>
    <w:rsid w:val="00462C68"/>
    <w:rsid w:val="0046509F"/>
    <w:rsid w:val="004B2942"/>
    <w:rsid w:val="004F6D20"/>
    <w:rsid w:val="004F6E84"/>
    <w:rsid w:val="00502E44"/>
    <w:rsid w:val="00533F91"/>
    <w:rsid w:val="00554263"/>
    <w:rsid w:val="005809E7"/>
    <w:rsid w:val="005A0E7E"/>
    <w:rsid w:val="00662869"/>
    <w:rsid w:val="0066519E"/>
    <w:rsid w:val="006703AD"/>
    <w:rsid w:val="006A3D05"/>
    <w:rsid w:val="006A4C9D"/>
    <w:rsid w:val="006B2183"/>
    <w:rsid w:val="006B7870"/>
    <w:rsid w:val="006C54C1"/>
    <w:rsid w:val="006D0641"/>
    <w:rsid w:val="0071053C"/>
    <w:rsid w:val="007254AB"/>
    <w:rsid w:val="00787F9C"/>
    <w:rsid w:val="00791F76"/>
    <w:rsid w:val="007F404D"/>
    <w:rsid w:val="00807DAC"/>
    <w:rsid w:val="00840D6A"/>
    <w:rsid w:val="0085217B"/>
    <w:rsid w:val="00864BD8"/>
    <w:rsid w:val="008E4C56"/>
    <w:rsid w:val="009009A9"/>
    <w:rsid w:val="00910CD9"/>
    <w:rsid w:val="00930210"/>
    <w:rsid w:val="009361FF"/>
    <w:rsid w:val="00943589"/>
    <w:rsid w:val="009503CD"/>
    <w:rsid w:val="009672AA"/>
    <w:rsid w:val="009C08A0"/>
    <w:rsid w:val="009C66F1"/>
    <w:rsid w:val="009D6C8B"/>
    <w:rsid w:val="00A07966"/>
    <w:rsid w:val="00A171AA"/>
    <w:rsid w:val="00A654DF"/>
    <w:rsid w:val="00A873E1"/>
    <w:rsid w:val="00A94207"/>
    <w:rsid w:val="00AB1523"/>
    <w:rsid w:val="00AB627F"/>
    <w:rsid w:val="00AE31FC"/>
    <w:rsid w:val="00AE6F62"/>
    <w:rsid w:val="00AF140D"/>
    <w:rsid w:val="00AF20BB"/>
    <w:rsid w:val="00B0477F"/>
    <w:rsid w:val="00B16CD1"/>
    <w:rsid w:val="00B50E62"/>
    <w:rsid w:val="00B709E9"/>
    <w:rsid w:val="00B81C68"/>
    <w:rsid w:val="00BA5257"/>
    <w:rsid w:val="00BC69F3"/>
    <w:rsid w:val="00C11C26"/>
    <w:rsid w:val="00C1434D"/>
    <w:rsid w:val="00C14BE6"/>
    <w:rsid w:val="00C23A1A"/>
    <w:rsid w:val="00CE7ABD"/>
    <w:rsid w:val="00D22D07"/>
    <w:rsid w:val="00D42808"/>
    <w:rsid w:val="00D4541F"/>
    <w:rsid w:val="00D851F5"/>
    <w:rsid w:val="00DA2E07"/>
    <w:rsid w:val="00DD5A07"/>
    <w:rsid w:val="00E06ED9"/>
    <w:rsid w:val="00E56A2D"/>
    <w:rsid w:val="00E66CDA"/>
    <w:rsid w:val="00E900DB"/>
    <w:rsid w:val="00EA390A"/>
    <w:rsid w:val="00EA43AA"/>
    <w:rsid w:val="00F00444"/>
    <w:rsid w:val="00F12BF7"/>
    <w:rsid w:val="00F7645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306DDE-8C11-45E7-A701-08372324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743F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7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E3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CE7ABD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CE7ABD"/>
    <w:pPr>
      <w:shd w:val="clear" w:color="auto" w:fill="FFFFFF"/>
      <w:spacing w:before="180" w:after="180" w:line="240" w:lineRule="atLeast"/>
      <w:ind w:firstLine="360"/>
      <w:jc w:val="both"/>
      <w:outlineLvl w:val="0"/>
    </w:pPr>
    <w:rPr>
      <w:rFonts w:ascii="Times New Roman" w:hAnsi="Times New Roman"/>
      <w:noProof/>
      <w:sz w:val="21"/>
      <w:szCs w:val="21"/>
      <w:shd w:val="clear" w:color="auto" w:fill="FFFFFF"/>
      <w:lang w:eastAsia="ru-RU"/>
    </w:rPr>
  </w:style>
  <w:style w:type="paragraph" w:customStyle="1" w:styleId="12">
    <w:name w:val="Без интервала1"/>
    <w:link w:val="a5"/>
    <w:uiPriority w:val="99"/>
    <w:rsid w:val="00CE7ABD"/>
    <w:pPr>
      <w:suppressAutoHyphens/>
    </w:pPr>
    <w:rPr>
      <w:sz w:val="22"/>
      <w:szCs w:val="22"/>
      <w:lang w:eastAsia="ar-SA"/>
    </w:rPr>
  </w:style>
  <w:style w:type="character" w:customStyle="1" w:styleId="a5">
    <w:name w:val="Без интервала Знак"/>
    <w:link w:val="12"/>
    <w:uiPriority w:val="99"/>
    <w:locked/>
    <w:rsid w:val="00CE7ABD"/>
    <w:rPr>
      <w:rFonts w:cs="Times New Roman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20</cp:revision>
  <dcterms:created xsi:type="dcterms:W3CDTF">2018-11-29T06:31:00Z</dcterms:created>
  <dcterms:modified xsi:type="dcterms:W3CDTF">2023-09-21T07:55:00Z</dcterms:modified>
</cp:coreProperties>
</file>