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B6" w:rsidRDefault="00EC3EB6" w:rsidP="00854C3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EC3EB6" w:rsidRDefault="00EC3EB6" w:rsidP="00854C3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Кирпичнозаводская</w:t>
      </w:r>
      <w:proofErr w:type="spellEnd"/>
      <w:r>
        <w:rPr>
          <w:b/>
          <w:bCs/>
        </w:rPr>
        <w:t xml:space="preserve"> средняя общеобразовательная школа»</w:t>
      </w:r>
    </w:p>
    <w:p w:rsidR="00EC3EB6" w:rsidRDefault="00EC3EB6" w:rsidP="00854C37">
      <w:pPr>
        <w:spacing w:after="0" w:line="240" w:lineRule="auto"/>
        <w:jc w:val="center"/>
        <w:rPr>
          <w:b/>
          <w:bCs/>
          <w:sz w:val="24"/>
        </w:rPr>
      </w:pPr>
    </w:p>
    <w:p w:rsidR="00EC3EB6" w:rsidRDefault="00EC3EB6" w:rsidP="00854C37">
      <w:pPr>
        <w:spacing w:after="0" w:line="240" w:lineRule="auto"/>
        <w:jc w:val="center"/>
        <w:rPr>
          <w:b/>
          <w:bCs/>
        </w:rPr>
      </w:pPr>
    </w:p>
    <w:p w:rsidR="00EC3EB6" w:rsidRDefault="00EC3EB6" w:rsidP="00854C37">
      <w:pPr>
        <w:spacing w:after="0" w:line="240" w:lineRule="auto"/>
        <w:jc w:val="center"/>
        <w:rPr>
          <w:b/>
          <w:bCs/>
        </w:rPr>
      </w:pPr>
    </w:p>
    <w:tbl>
      <w:tblPr>
        <w:tblW w:w="0" w:type="auto"/>
        <w:tblInd w:w="486" w:type="dxa"/>
        <w:tblLook w:val="0000" w:firstRow="0" w:lastRow="0" w:firstColumn="0" w:lastColumn="0" w:noHBand="0" w:noVBand="0"/>
      </w:tblPr>
      <w:tblGrid>
        <w:gridCol w:w="3202"/>
        <w:gridCol w:w="3422"/>
        <w:gridCol w:w="2887"/>
      </w:tblGrid>
      <w:tr w:rsidR="00EC3EB6" w:rsidTr="00854C37">
        <w:trPr>
          <w:trHeight w:val="2495"/>
        </w:trPr>
        <w:tc>
          <w:tcPr>
            <w:tcW w:w="4867" w:type="dxa"/>
          </w:tcPr>
          <w:p w:rsidR="00EC3EB6" w:rsidRDefault="00EC3EB6">
            <w:pPr>
              <w:spacing w:after="0" w:line="240" w:lineRule="auto"/>
              <w:ind w:firstLine="706"/>
              <w:jc w:val="center"/>
              <w:rPr>
                <w:b/>
                <w:bCs/>
                <w:sz w:val="24"/>
                <w:szCs w:val="24"/>
              </w:rPr>
            </w:pPr>
          </w:p>
          <w:p w:rsidR="00EC3EB6" w:rsidRDefault="00EC3EB6">
            <w:pPr>
              <w:spacing w:after="0" w:line="24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Рассмотрено</w:t>
            </w:r>
          </w:p>
          <w:p w:rsidR="00EC3EB6" w:rsidRDefault="00EC3EB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на заседании ТМО</w:t>
            </w:r>
          </w:p>
          <w:p w:rsidR="00EC3EB6" w:rsidRDefault="00EC3EB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«Содружество»</w:t>
            </w:r>
          </w:p>
          <w:p w:rsidR="00EC3EB6" w:rsidRDefault="00EC3EB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Протокол №1</w:t>
            </w:r>
          </w:p>
          <w:p w:rsidR="00EC3EB6" w:rsidRDefault="00EC3EB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от «30» августа 2023 г.</w:t>
            </w:r>
          </w:p>
          <w:p w:rsidR="00EC3EB6" w:rsidRDefault="00EC3EB6">
            <w:pPr>
              <w:spacing w:after="0" w:line="240" w:lineRule="auto"/>
              <w:rPr>
                <w:bCs/>
              </w:rPr>
            </w:pPr>
          </w:p>
          <w:p w:rsidR="00EC3EB6" w:rsidRDefault="00EC3EB6">
            <w:pPr>
              <w:spacing w:after="0" w:line="240" w:lineRule="auto"/>
              <w:rPr>
                <w:bCs/>
              </w:rPr>
            </w:pPr>
          </w:p>
          <w:p w:rsidR="00EC3EB6" w:rsidRDefault="00EC3EB6">
            <w:pPr>
              <w:spacing w:after="0" w:line="240" w:lineRule="auto"/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3" w:type="dxa"/>
          </w:tcPr>
          <w:p w:rsidR="00EC3EB6" w:rsidRDefault="00EC3E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C3EB6" w:rsidRDefault="00EC3EB6">
            <w:pPr>
              <w:spacing w:after="0" w:line="240" w:lineRule="auto"/>
              <w:rPr>
                <w:bCs/>
              </w:rPr>
            </w:pPr>
            <w:r w:rsidRPr="00163F29">
              <w:rPr>
                <w:b/>
                <w:bCs/>
              </w:rPr>
              <w:t>Согласовано</w:t>
            </w:r>
          </w:p>
          <w:p w:rsidR="00EC3EB6" w:rsidRDefault="00EC3EB6">
            <w:pPr>
              <w:spacing w:after="0" w:line="240" w:lineRule="auto"/>
              <w:rPr>
                <w:bCs/>
                <w:lang w:eastAsia="ru-RU"/>
              </w:rPr>
            </w:pPr>
            <w:r>
              <w:rPr>
                <w:bCs/>
              </w:rPr>
              <w:t>на заседании</w:t>
            </w:r>
          </w:p>
          <w:p w:rsidR="00EC3EB6" w:rsidRDefault="00EC3EB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педагогического совета </w:t>
            </w:r>
          </w:p>
          <w:p w:rsidR="00EC3EB6" w:rsidRDefault="00EC3EB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Протокол №1</w:t>
            </w:r>
          </w:p>
          <w:p w:rsidR="00EC3EB6" w:rsidRDefault="00EC3EB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от «30» августа 2023г.</w:t>
            </w:r>
          </w:p>
          <w:p w:rsidR="00EC3EB6" w:rsidRDefault="00EC3EB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C3EB6" w:rsidRDefault="00EC3EB6">
            <w:pPr>
              <w:spacing w:after="0" w:line="240" w:lineRule="auto"/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</w:tcPr>
          <w:p w:rsidR="00EC3EB6" w:rsidRDefault="00EC3EB6">
            <w:pPr>
              <w:spacing w:after="0" w:line="240" w:lineRule="auto"/>
              <w:ind w:firstLine="709"/>
              <w:rPr>
                <w:b/>
                <w:bCs/>
                <w:sz w:val="24"/>
                <w:szCs w:val="24"/>
              </w:rPr>
            </w:pPr>
          </w:p>
          <w:p w:rsidR="00EC3EB6" w:rsidRDefault="00EC3EB6">
            <w:pPr>
              <w:spacing w:after="0" w:line="240" w:lineRule="auto"/>
              <w:ind w:firstLine="709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Утверждено</w:t>
            </w:r>
          </w:p>
          <w:p w:rsidR="00EC3EB6" w:rsidRDefault="00EC3EB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Директор</w:t>
            </w:r>
          </w:p>
          <w:p w:rsidR="00EC3EB6" w:rsidRDefault="00EC3EB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__________ </w:t>
            </w:r>
          </w:p>
          <w:p w:rsidR="00EC3EB6" w:rsidRDefault="00EC3EB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proofErr w:type="spellStart"/>
            <w:r>
              <w:rPr>
                <w:bCs/>
              </w:rPr>
              <w:t>Дюрина</w:t>
            </w:r>
            <w:proofErr w:type="spellEnd"/>
            <w:r>
              <w:rPr>
                <w:bCs/>
              </w:rPr>
              <w:t xml:space="preserve"> Н.Ю.</w:t>
            </w:r>
          </w:p>
          <w:p w:rsidR="00EC3EB6" w:rsidRDefault="00EC3EB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Приказ №128</w:t>
            </w:r>
          </w:p>
          <w:p w:rsidR="00EC3EB6" w:rsidRDefault="00EC3EB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от «01» сентября 2023 г.</w:t>
            </w:r>
          </w:p>
          <w:p w:rsidR="00EC3EB6" w:rsidRDefault="00EC3EB6">
            <w:pPr>
              <w:spacing w:after="0" w:line="240" w:lineRule="auto"/>
              <w:ind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C3EB6" w:rsidRDefault="00EC3EB6" w:rsidP="00854C37">
      <w:pPr>
        <w:spacing w:after="0" w:line="240" w:lineRule="auto"/>
        <w:ind w:firstLine="709"/>
        <w:jc w:val="center"/>
        <w:rPr>
          <w:b/>
          <w:bCs/>
        </w:rPr>
      </w:pPr>
    </w:p>
    <w:p w:rsidR="00EC3EB6" w:rsidRDefault="00EC3EB6" w:rsidP="00854C37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EC3EB6" w:rsidRDefault="00EC3EB6" w:rsidP="00854C37">
      <w:pPr>
        <w:spacing w:after="0" w:line="240" w:lineRule="auto"/>
        <w:ind w:firstLine="709"/>
        <w:jc w:val="center"/>
        <w:rPr>
          <w:b/>
          <w:bCs/>
        </w:rPr>
      </w:pPr>
    </w:p>
    <w:p w:rsidR="00EC3EB6" w:rsidRDefault="00EC3EB6" w:rsidP="00854C37">
      <w:pPr>
        <w:spacing w:after="0" w:line="240" w:lineRule="auto"/>
        <w:jc w:val="center"/>
        <w:rPr>
          <w:b/>
          <w:bCs/>
        </w:rPr>
      </w:pPr>
    </w:p>
    <w:p w:rsidR="00EC3EB6" w:rsidRDefault="00EC3EB6" w:rsidP="00854C37">
      <w:pPr>
        <w:spacing w:after="0" w:line="240" w:lineRule="auto"/>
        <w:jc w:val="center"/>
        <w:rPr>
          <w:b/>
          <w:bCs/>
        </w:rPr>
      </w:pPr>
    </w:p>
    <w:p w:rsidR="00EC3EB6" w:rsidRDefault="00EC3EB6" w:rsidP="00854C37">
      <w:pPr>
        <w:spacing w:after="0" w:line="240" w:lineRule="auto"/>
        <w:jc w:val="center"/>
        <w:rPr>
          <w:b/>
          <w:bCs/>
        </w:rPr>
      </w:pPr>
    </w:p>
    <w:p w:rsidR="00EC3EB6" w:rsidRDefault="00EC3EB6" w:rsidP="00854C37">
      <w:pPr>
        <w:spacing w:after="0" w:line="240" w:lineRule="auto"/>
        <w:jc w:val="center"/>
        <w:rPr>
          <w:b/>
          <w:bCs/>
        </w:rPr>
      </w:pPr>
    </w:p>
    <w:p w:rsidR="00EC3EB6" w:rsidRDefault="00EC3EB6" w:rsidP="00854C37">
      <w:pPr>
        <w:spacing w:after="0" w:line="240" w:lineRule="auto"/>
        <w:jc w:val="center"/>
        <w:rPr>
          <w:b/>
          <w:bCs/>
        </w:rPr>
      </w:pPr>
    </w:p>
    <w:p w:rsidR="00EC3EB6" w:rsidRDefault="00EC3EB6" w:rsidP="00854C37">
      <w:pPr>
        <w:spacing w:after="0" w:line="240" w:lineRule="auto"/>
        <w:rPr>
          <w:b/>
          <w:bCs/>
        </w:rPr>
      </w:pPr>
    </w:p>
    <w:p w:rsidR="00EC3EB6" w:rsidRDefault="00EC3EB6" w:rsidP="00854C3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Рабочая программа</w:t>
      </w:r>
    </w:p>
    <w:p w:rsidR="00EC3EB6" w:rsidRDefault="00EC3EB6" w:rsidP="00854C3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учебного предмета «Обществознание»</w:t>
      </w:r>
    </w:p>
    <w:p w:rsidR="00EC3EB6" w:rsidRDefault="00EC3EB6" w:rsidP="00433A9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для </w:t>
      </w:r>
      <w:proofErr w:type="gramStart"/>
      <w:r>
        <w:rPr>
          <w:b/>
          <w:bCs/>
        </w:rPr>
        <w:t>обучающихся  9</w:t>
      </w:r>
      <w:proofErr w:type="gramEnd"/>
      <w:r>
        <w:rPr>
          <w:b/>
          <w:bCs/>
        </w:rPr>
        <w:t xml:space="preserve"> «А» и 9 «Б» классов</w:t>
      </w:r>
    </w:p>
    <w:p w:rsidR="00EC3EB6" w:rsidRDefault="00EC3EB6" w:rsidP="00433A90">
      <w:pPr>
        <w:spacing w:after="0" w:line="240" w:lineRule="auto"/>
        <w:rPr>
          <w:b/>
          <w:bCs/>
        </w:rPr>
      </w:pPr>
    </w:p>
    <w:p w:rsidR="00EC3EB6" w:rsidRDefault="00EC3EB6" w:rsidP="00854C37">
      <w:pPr>
        <w:spacing w:after="0" w:line="240" w:lineRule="auto"/>
        <w:ind w:firstLine="709"/>
        <w:jc w:val="center"/>
        <w:rPr>
          <w:bCs/>
          <w:sz w:val="24"/>
        </w:rPr>
      </w:pPr>
    </w:p>
    <w:p w:rsidR="00EC3EB6" w:rsidRDefault="00EC3EB6" w:rsidP="00854C37">
      <w:pPr>
        <w:spacing w:after="0" w:line="240" w:lineRule="auto"/>
        <w:ind w:firstLine="709"/>
        <w:jc w:val="center"/>
        <w:rPr>
          <w:bCs/>
        </w:rPr>
      </w:pPr>
    </w:p>
    <w:p w:rsidR="00EC3EB6" w:rsidRDefault="00EC3EB6" w:rsidP="00854C37">
      <w:pPr>
        <w:spacing w:after="0" w:line="240" w:lineRule="auto"/>
        <w:ind w:firstLine="709"/>
        <w:jc w:val="center"/>
        <w:rPr>
          <w:bCs/>
        </w:rPr>
      </w:pPr>
    </w:p>
    <w:p w:rsidR="00EC3EB6" w:rsidRDefault="00EC3EB6" w:rsidP="00854C37">
      <w:pPr>
        <w:spacing w:after="0" w:line="240" w:lineRule="auto"/>
        <w:ind w:firstLine="709"/>
        <w:jc w:val="center"/>
        <w:rPr>
          <w:bCs/>
        </w:rPr>
      </w:pPr>
    </w:p>
    <w:p w:rsidR="00EC3EB6" w:rsidRDefault="00EC3EB6" w:rsidP="00854C37">
      <w:pPr>
        <w:spacing w:after="0" w:line="240" w:lineRule="auto"/>
        <w:ind w:firstLine="709"/>
        <w:jc w:val="center"/>
        <w:rPr>
          <w:bCs/>
        </w:rPr>
      </w:pPr>
    </w:p>
    <w:tbl>
      <w:tblPr>
        <w:tblW w:w="4140" w:type="dxa"/>
        <w:tblInd w:w="6048" w:type="dxa"/>
        <w:tblLook w:val="0000" w:firstRow="0" w:lastRow="0" w:firstColumn="0" w:lastColumn="0" w:noHBand="0" w:noVBand="0"/>
      </w:tblPr>
      <w:tblGrid>
        <w:gridCol w:w="4140"/>
      </w:tblGrid>
      <w:tr w:rsidR="00EC3EB6" w:rsidTr="00567CCF">
        <w:trPr>
          <w:trHeight w:val="1784"/>
        </w:trPr>
        <w:tc>
          <w:tcPr>
            <w:tcW w:w="4140" w:type="dxa"/>
          </w:tcPr>
          <w:p w:rsidR="00EC3EB6" w:rsidRDefault="00EC3EB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>Составитель; Селиванова Н.А.</w:t>
            </w:r>
          </w:p>
          <w:p w:rsidR="00EC3EB6" w:rsidRPr="00433A90" w:rsidRDefault="00EC3EB6" w:rsidP="00433A90">
            <w:pPr>
              <w:spacing w:after="0" w:line="240" w:lineRule="auto"/>
              <w:ind w:firstLine="284"/>
              <w:rPr>
                <w:bCs/>
                <w:lang w:eastAsia="ru-RU"/>
              </w:rPr>
            </w:pPr>
            <w:r>
              <w:rPr>
                <w:bCs/>
              </w:rPr>
              <w:t>учитель обществознания</w:t>
            </w:r>
          </w:p>
        </w:tc>
      </w:tr>
    </w:tbl>
    <w:p w:rsidR="00EC3EB6" w:rsidRDefault="00EC3EB6" w:rsidP="00854C37">
      <w:pPr>
        <w:spacing w:line="240" w:lineRule="auto"/>
        <w:jc w:val="center"/>
        <w:rPr>
          <w:rFonts w:ascii="Calibri" w:hAnsi="Calibri"/>
        </w:rPr>
      </w:pPr>
    </w:p>
    <w:p w:rsidR="00EC3EB6" w:rsidRDefault="00EC3EB6" w:rsidP="00854C37">
      <w:pPr>
        <w:spacing w:line="240" w:lineRule="auto"/>
        <w:jc w:val="center"/>
        <w:rPr>
          <w:b/>
          <w:lang w:eastAsia="ru-RU"/>
        </w:rPr>
      </w:pPr>
    </w:p>
    <w:p w:rsidR="00EC3EB6" w:rsidRDefault="00EC3EB6" w:rsidP="00854C37">
      <w:pPr>
        <w:spacing w:line="240" w:lineRule="auto"/>
        <w:jc w:val="center"/>
        <w:rPr>
          <w:b/>
        </w:rPr>
      </w:pPr>
    </w:p>
    <w:p w:rsidR="00EC3EB6" w:rsidRDefault="00EC3EB6" w:rsidP="00854C37">
      <w:pPr>
        <w:spacing w:line="240" w:lineRule="auto"/>
        <w:jc w:val="center"/>
        <w:rPr>
          <w:b/>
        </w:rPr>
      </w:pPr>
    </w:p>
    <w:p w:rsidR="00EC3EB6" w:rsidRDefault="00EC3EB6" w:rsidP="00854C37">
      <w:pPr>
        <w:pStyle w:val="12"/>
        <w:rPr>
          <w:b/>
          <w:sz w:val="24"/>
          <w:szCs w:val="24"/>
        </w:rPr>
      </w:pPr>
    </w:p>
    <w:p w:rsidR="00EC3EB6" w:rsidRDefault="00EC3EB6" w:rsidP="00854C37">
      <w:pPr>
        <w:pStyle w:val="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b/>
          <w:sz w:val="24"/>
          <w:szCs w:val="24"/>
        </w:rPr>
        <w:t>г.Астрахань</w:t>
      </w:r>
      <w:proofErr w:type="spellEnd"/>
      <w:r>
        <w:rPr>
          <w:b/>
          <w:sz w:val="24"/>
          <w:szCs w:val="24"/>
        </w:rPr>
        <w:t xml:space="preserve"> 2023</w:t>
      </w:r>
    </w:p>
    <w:p w:rsidR="00EC3EB6" w:rsidRDefault="00EC3EB6" w:rsidP="00854C37">
      <w:pPr>
        <w:pStyle w:val="12"/>
        <w:rPr>
          <w:b/>
          <w:sz w:val="24"/>
          <w:szCs w:val="24"/>
        </w:rPr>
      </w:pPr>
    </w:p>
    <w:p w:rsidR="00EC3EB6" w:rsidRDefault="00EC3EB6" w:rsidP="00854C37">
      <w:pPr>
        <w:pStyle w:val="12"/>
        <w:rPr>
          <w:b/>
          <w:sz w:val="24"/>
          <w:szCs w:val="24"/>
        </w:rPr>
      </w:pPr>
    </w:p>
    <w:p w:rsidR="00EC3EB6" w:rsidRPr="001908F2" w:rsidRDefault="00EC3EB6" w:rsidP="00476B53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476B53">
        <w:rPr>
          <w:b/>
          <w:sz w:val="32"/>
          <w:szCs w:val="32"/>
        </w:rPr>
        <w:t xml:space="preserve">                 </w:t>
      </w:r>
    </w:p>
    <w:p w:rsidR="00EC3EB6" w:rsidRDefault="00EC3EB6" w:rsidP="00476B53">
      <w:pPr>
        <w:pStyle w:val="a3"/>
        <w:spacing w:line="240" w:lineRule="auto"/>
        <w:ind w:left="360"/>
        <w:rPr>
          <w:rFonts w:ascii="Times New Roman" w:hAnsi="Times New Roman"/>
          <w:b/>
          <w:sz w:val="32"/>
          <w:szCs w:val="32"/>
        </w:rPr>
      </w:pPr>
      <w:r w:rsidRPr="00476B53">
        <w:rPr>
          <w:rFonts w:ascii="Times New Roman" w:hAnsi="Times New Roman"/>
          <w:b/>
          <w:sz w:val="32"/>
          <w:szCs w:val="32"/>
        </w:rPr>
        <w:lastRenderedPageBreak/>
        <w:t xml:space="preserve">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</w:t>
      </w:r>
    </w:p>
    <w:p w:rsidR="00EC3EB6" w:rsidRDefault="00EC3EB6" w:rsidP="00476B53">
      <w:pPr>
        <w:pStyle w:val="a3"/>
        <w:spacing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EC3EB6" w:rsidRDefault="00EC3EB6" w:rsidP="00476B53">
      <w:pPr>
        <w:pStyle w:val="a3"/>
        <w:spacing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EC3EB6" w:rsidRPr="00476B53" w:rsidRDefault="00EC3EB6" w:rsidP="00476B53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</w:t>
      </w:r>
      <w:r w:rsidRPr="00476B53">
        <w:rPr>
          <w:rFonts w:ascii="Times New Roman" w:hAnsi="Times New Roman"/>
          <w:b/>
          <w:sz w:val="32"/>
          <w:szCs w:val="32"/>
        </w:rPr>
        <w:t xml:space="preserve"> </w:t>
      </w:r>
      <w:r w:rsidRPr="00476B5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C3EB6" w:rsidRPr="00476B53" w:rsidRDefault="00EC3EB6" w:rsidP="00476B53">
      <w:pPr>
        <w:spacing w:line="240" w:lineRule="auto"/>
        <w:ind w:firstLine="708"/>
        <w:rPr>
          <w:sz w:val="24"/>
          <w:szCs w:val="24"/>
        </w:rPr>
      </w:pPr>
      <w:proofErr w:type="gramStart"/>
      <w:r w:rsidRPr="00476B53">
        <w:rPr>
          <w:sz w:val="24"/>
          <w:szCs w:val="24"/>
        </w:rPr>
        <w:t>Рабочая  программа</w:t>
      </w:r>
      <w:proofErr w:type="gramEnd"/>
      <w:r w:rsidRPr="00476B53">
        <w:rPr>
          <w:sz w:val="24"/>
          <w:szCs w:val="24"/>
        </w:rPr>
        <w:t xml:space="preserve"> по Обществознанию предназначена для обучающихся 9 класса средних общеобразовательных учреждений.  Программа составлена с учетом воспитательных и образовательных целей и задач школы.</w:t>
      </w:r>
    </w:p>
    <w:p w:rsidR="00EC3EB6" w:rsidRPr="00476B53" w:rsidRDefault="00EC3EB6" w:rsidP="00476B5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76B53">
        <w:rPr>
          <w:b/>
          <w:sz w:val="24"/>
          <w:szCs w:val="24"/>
        </w:rPr>
        <w:t>1.1. Нормативно-правовые документы</w:t>
      </w:r>
      <w:r w:rsidRPr="00476B53">
        <w:rPr>
          <w:sz w:val="24"/>
          <w:szCs w:val="24"/>
        </w:rPr>
        <w:t>, на основании которых разработана рабочая программа:</w:t>
      </w:r>
    </w:p>
    <w:p w:rsidR="00EC3EB6" w:rsidRPr="00476B53" w:rsidRDefault="00EC3EB6" w:rsidP="00476B53">
      <w:pPr>
        <w:spacing w:after="0" w:line="240" w:lineRule="auto"/>
        <w:rPr>
          <w:sz w:val="24"/>
          <w:szCs w:val="24"/>
        </w:rPr>
      </w:pPr>
      <w:r w:rsidRPr="00476B53">
        <w:rPr>
          <w:sz w:val="24"/>
          <w:szCs w:val="24"/>
        </w:rPr>
        <w:t>- Закон «Об образовании в Российской Федерации», ФЗ № 273 от 29.12.2012 г.;</w:t>
      </w:r>
    </w:p>
    <w:p w:rsidR="00EC3EB6" w:rsidRPr="00476B53" w:rsidRDefault="00EC3EB6" w:rsidP="00476B53">
      <w:pPr>
        <w:spacing w:after="0" w:line="240" w:lineRule="auto"/>
        <w:rPr>
          <w:sz w:val="24"/>
          <w:szCs w:val="24"/>
          <w:shd w:val="clear" w:color="auto" w:fill="FFFFFF"/>
        </w:rPr>
      </w:pPr>
      <w:r w:rsidRPr="00476B53">
        <w:rPr>
          <w:sz w:val="24"/>
          <w:szCs w:val="24"/>
        </w:rPr>
        <w:t xml:space="preserve">- Федеральный государственный образовательный стандарт основного общего образования, </w:t>
      </w:r>
      <w:r w:rsidRPr="00476B53">
        <w:rPr>
          <w:sz w:val="24"/>
          <w:szCs w:val="24"/>
          <w:shd w:val="clear" w:color="auto" w:fill="FFFFFF"/>
        </w:rPr>
        <w:t xml:space="preserve">утвержден приказом </w:t>
      </w:r>
      <w:proofErr w:type="spellStart"/>
      <w:r w:rsidRPr="00476B53">
        <w:rPr>
          <w:sz w:val="24"/>
          <w:szCs w:val="24"/>
          <w:shd w:val="clear" w:color="auto" w:fill="FFFFFF"/>
        </w:rPr>
        <w:t>Минобрнауки</w:t>
      </w:r>
      <w:proofErr w:type="spellEnd"/>
      <w:r w:rsidRPr="00476B53">
        <w:rPr>
          <w:sz w:val="24"/>
          <w:szCs w:val="24"/>
          <w:shd w:val="clear" w:color="auto" w:fill="FFFFFF"/>
        </w:rPr>
        <w:t xml:space="preserve"> России от 17 декабря</w:t>
      </w:r>
      <w:r w:rsidRPr="00476B53">
        <w:rPr>
          <w:rStyle w:val="apple-converted-space"/>
          <w:sz w:val="24"/>
          <w:szCs w:val="24"/>
          <w:shd w:val="clear" w:color="auto" w:fill="FFFFFF"/>
        </w:rPr>
        <w:t> </w:t>
      </w:r>
      <w:r w:rsidRPr="00476B53">
        <w:rPr>
          <w:sz w:val="24"/>
          <w:szCs w:val="24"/>
          <w:shd w:val="clear" w:color="auto" w:fill="FFFFFF"/>
        </w:rPr>
        <w:t>2010 г. № 1897;</w:t>
      </w:r>
    </w:p>
    <w:p w:rsidR="00EC3EB6" w:rsidRPr="00476B53" w:rsidRDefault="00EC3EB6" w:rsidP="00476B53">
      <w:pPr>
        <w:spacing w:after="0" w:line="240" w:lineRule="auto"/>
        <w:rPr>
          <w:sz w:val="24"/>
          <w:szCs w:val="24"/>
        </w:rPr>
      </w:pPr>
      <w:r w:rsidRPr="00476B53">
        <w:rPr>
          <w:sz w:val="24"/>
          <w:szCs w:val="24"/>
        </w:rPr>
        <w:t>- Примерная рабочая программа по обществознанию</w:t>
      </w:r>
      <w:proofErr w:type="gramStart"/>
      <w:r w:rsidRPr="00476B53">
        <w:rPr>
          <w:sz w:val="24"/>
          <w:szCs w:val="24"/>
        </w:rPr>
        <w:t xml:space="preserve">   (</w:t>
      </w:r>
      <w:proofErr w:type="gramEnd"/>
      <w:r w:rsidRPr="00476B53">
        <w:rPr>
          <w:i/>
          <w:sz w:val="24"/>
          <w:szCs w:val="24"/>
        </w:rPr>
        <w:t>одобрена решением федерального учебно-методического объединения по общему образованию Министерства образования и науки РФ от 8 апреля 2015. Протокол от №1/15</w:t>
      </w:r>
      <w:r w:rsidRPr="00476B53">
        <w:rPr>
          <w:sz w:val="24"/>
          <w:szCs w:val="24"/>
        </w:rPr>
        <w:t>);</w:t>
      </w:r>
    </w:p>
    <w:p w:rsidR="00EC3EB6" w:rsidRPr="00476B53" w:rsidRDefault="00EC3EB6" w:rsidP="00476B5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476B53">
        <w:rPr>
          <w:sz w:val="24"/>
          <w:szCs w:val="24"/>
        </w:rPr>
        <w:t xml:space="preserve">- УМК «Обществознание. 9 класс» авторов </w:t>
      </w:r>
      <w:proofErr w:type="spellStart"/>
      <w:r w:rsidRPr="00476B53">
        <w:rPr>
          <w:color w:val="000000"/>
          <w:sz w:val="24"/>
          <w:szCs w:val="24"/>
        </w:rPr>
        <w:t>Л.Н.Боголюбов</w:t>
      </w:r>
      <w:proofErr w:type="spellEnd"/>
      <w:r w:rsidRPr="00476B53">
        <w:rPr>
          <w:color w:val="000000"/>
          <w:sz w:val="24"/>
          <w:szCs w:val="24"/>
        </w:rPr>
        <w:t xml:space="preserve">, Н.И.  </w:t>
      </w:r>
      <w:r w:rsidRPr="00476B53">
        <w:rPr>
          <w:sz w:val="24"/>
          <w:szCs w:val="24"/>
        </w:rPr>
        <w:t xml:space="preserve">(М: Просвещение, 2022)  </w:t>
      </w:r>
    </w:p>
    <w:p w:rsidR="00EC3EB6" w:rsidRDefault="00EC3EB6" w:rsidP="00655896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C3EB6" w:rsidRDefault="00EC3EB6" w:rsidP="00655896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C3EB6" w:rsidRPr="001908F2" w:rsidRDefault="00EC3EB6" w:rsidP="00655896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 xml:space="preserve">• </w:t>
      </w:r>
      <w:proofErr w:type="spellStart"/>
      <w:r w:rsidRPr="001908F2">
        <w:rPr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1908F2">
        <w:rPr>
          <w:color w:val="000000"/>
          <w:sz w:val="24"/>
          <w:szCs w:val="24"/>
          <w:lang w:eastAsia="ru-RU"/>
        </w:rPr>
        <w:t xml:space="preserve"> на посильное и созидательное участие в жизни общества;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заинтересованность не только в личном успехе, но и в благополучии и процветании своей страны;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 xml:space="preserve">•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</w:t>
      </w:r>
      <w:proofErr w:type="gramStart"/>
      <w:r w:rsidRPr="001908F2">
        <w:rPr>
          <w:color w:val="000000"/>
          <w:sz w:val="24"/>
          <w:szCs w:val="24"/>
          <w:lang w:eastAsia="ru-RU"/>
        </w:rPr>
        <w:t>разно- образных</w:t>
      </w:r>
      <w:proofErr w:type="gramEnd"/>
      <w:r w:rsidRPr="001908F2">
        <w:rPr>
          <w:color w:val="000000"/>
          <w:sz w:val="24"/>
          <w:szCs w:val="24"/>
          <w:lang w:eastAsia="ru-RU"/>
        </w:rPr>
        <w:t xml:space="preserve">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proofErr w:type="spellStart"/>
      <w:r w:rsidRPr="001908F2">
        <w:rPr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1908F2">
        <w:rPr>
          <w:b/>
          <w:bCs/>
          <w:color w:val="000000"/>
          <w:sz w:val="24"/>
          <w:szCs w:val="24"/>
          <w:u w:val="single"/>
          <w:lang w:eastAsia="ru-RU"/>
        </w:rPr>
        <w:t xml:space="preserve"> понятия: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1.</w:t>
      </w:r>
      <w:r w:rsidRPr="001908F2">
        <w:rPr>
          <w:color w:val="000000"/>
          <w:sz w:val="24"/>
          <w:szCs w:val="24"/>
          <w:lang w:eastAsia="ru-RU"/>
        </w:rPr>
        <w:t> </w:t>
      </w:r>
      <w:r w:rsidRPr="001908F2">
        <w:rPr>
          <w:b/>
          <w:bCs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1908F2">
        <w:rPr>
          <w:color w:val="000000"/>
          <w:sz w:val="24"/>
          <w:szCs w:val="24"/>
          <w:lang w:eastAsia="ru-RU"/>
        </w:rPr>
        <w:t> Обучающийся сможет: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анализировать существующие и планировать будущие образовательные результаты;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идентифицировать собственные проблемы и определять главную проблему;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выдвигать версии решения проблемы, формулировать гипотезы, предвосхищать конечный результат;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ставить цель деятельности на основе определенной проблемы и существующих возможностей;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формулировать учебные задачи как шаги достижения поставленной цели деятельности;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2.</w:t>
      </w:r>
      <w:r w:rsidRPr="001908F2">
        <w:rPr>
          <w:color w:val="000000"/>
          <w:sz w:val="24"/>
          <w:szCs w:val="24"/>
          <w:lang w:eastAsia="ru-RU"/>
        </w:rPr>
        <w:t> </w:t>
      </w:r>
      <w:r w:rsidRPr="001908F2">
        <w:rPr>
          <w:b/>
          <w:bCs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1908F2">
        <w:rPr>
          <w:color w:val="000000"/>
          <w:sz w:val="24"/>
          <w:szCs w:val="24"/>
          <w:lang w:eastAsia="ru-RU"/>
        </w:rPr>
        <w:t> Обучающийся сможет: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определять необходимые действие(я) в соответствии с учебной и познавательной задачей и составлять алгоритм их выполнения;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lastRenderedPageBreak/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составлять план решения проблемы (выполнения проекта, проведения исследования);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планировать и корректировать свою индивидуальную образовательную траекторию.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3.</w:t>
      </w:r>
      <w:r w:rsidRPr="001908F2">
        <w:rPr>
          <w:color w:val="000000"/>
          <w:sz w:val="24"/>
          <w:szCs w:val="24"/>
          <w:lang w:eastAsia="ru-RU"/>
        </w:rPr>
        <w:t> </w:t>
      </w:r>
      <w:r w:rsidRPr="001908F2">
        <w:rPr>
          <w:b/>
          <w:bCs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1908F2">
        <w:rPr>
          <w:color w:val="000000"/>
          <w:sz w:val="24"/>
          <w:szCs w:val="24"/>
          <w:lang w:eastAsia="ru-RU"/>
        </w:rPr>
        <w:t> Обучающийся сможет: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оценивать свою деятельность, аргументируя причины достижения или отсутствия планируемого результата;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сверять свои действия с целью и, при необходимости, исправлять ошибки самостоятельно.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4. </w:t>
      </w:r>
      <w:r w:rsidRPr="001908F2">
        <w:rPr>
          <w:b/>
          <w:bCs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Обучающийся сможет: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определять критерии правильности (корректности) выполнения учебной задачи;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фиксировать и анализировать динамику собственных образовательных результатов.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5. </w:t>
      </w:r>
      <w:r w:rsidRPr="001908F2">
        <w:rPr>
          <w:b/>
          <w:bCs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  <w:r w:rsidRPr="001908F2">
        <w:rPr>
          <w:color w:val="000000"/>
          <w:sz w:val="24"/>
          <w:szCs w:val="24"/>
          <w:lang w:eastAsia="ru-RU"/>
        </w:rPr>
        <w:t> Обучающийся сможет: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принимать решение в учебной ситуации и нести за него ответственность;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 xml:space="preserve"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</w:t>
      </w:r>
      <w:r w:rsidRPr="001908F2">
        <w:rPr>
          <w:color w:val="000000"/>
          <w:sz w:val="24"/>
          <w:szCs w:val="24"/>
          <w:lang w:eastAsia="ru-RU"/>
        </w:rPr>
        <w:lastRenderedPageBreak/>
        <w:t>восстановления (ослабления проявлений утомления), эффекта активизации (повышения психофизиологической реактивности).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1.</w:t>
      </w:r>
      <w:r w:rsidRPr="001908F2">
        <w:rPr>
          <w:color w:val="000000"/>
          <w:sz w:val="24"/>
          <w:szCs w:val="24"/>
          <w:lang w:eastAsia="ru-RU"/>
        </w:rPr>
        <w:t> </w:t>
      </w:r>
      <w:r w:rsidRPr="001908F2">
        <w:rPr>
          <w:b/>
          <w:bCs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Обучающийся сможет: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подбирать слова, соподчиненные ключевому слову, определяющие его признаки и свойства;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выстраивать логическую цепочку, состоящую из ключевого слова и соподчиненных ему слов;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 xml:space="preserve">• выделять общий признак двух или нескольких </w:t>
      </w:r>
      <w:proofErr w:type="gramStart"/>
      <w:r w:rsidRPr="001908F2">
        <w:rPr>
          <w:color w:val="000000"/>
          <w:sz w:val="24"/>
          <w:szCs w:val="24"/>
          <w:lang w:eastAsia="ru-RU"/>
        </w:rPr>
        <w:t>предметов</w:t>
      </w:r>
      <w:proofErr w:type="gramEnd"/>
      <w:r w:rsidRPr="001908F2">
        <w:rPr>
          <w:color w:val="000000"/>
          <w:sz w:val="24"/>
          <w:szCs w:val="24"/>
          <w:lang w:eastAsia="ru-RU"/>
        </w:rPr>
        <w:t xml:space="preserve"> или явлений и объяснять их сходство;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выделять явление из общего ряда других явлений;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•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строить рассуждение на основе сравнения предметов и явлений, выделяя при этом общие признаки;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излагать полученную информацию, интерпретируя ее в контексте решаемой задачи;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 xml:space="preserve">• </w:t>
      </w:r>
      <w:proofErr w:type="spellStart"/>
      <w:r w:rsidRPr="001908F2">
        <w:rPr>
          <w:color w:val="000000"/>
          <w:sz w:val="24"/>
          <w:szCs w:val="24"/>
          <w:lang w:eastAsia="ru-RU"/>
        </w:rPr>
        <w:t>вербализовать</w:t>
      </w:r>
      <w:proofErr w:type="spellEnd"/>
      <w:r w:rsidRPr="001908F2">
        <w:rPr>
          <w:color w:val="000000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2.</w:t>
      </w:r>
      <w:r w:rsidRPr="001908F2">
        <w:rPr>
          <w:color w:val="000000"/>
          <w:sz w:val="24"/>
          <w:szCs w:val="24"/>
          <w:lang w:eastAsia="ru-RU"/>
        </w:rPr>
        <w:t> </w:t>
      </w:r>
      <w:r w:rsidRPr="001908F2">
        <w:rPr>
          <w:b/>
          <w:bCs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Pr="001908F2">
        <w:rPr>
          <w:color w:val="000000"/>
          <w:sz w:val="24"/>
          <w:szCs w:val="24"/>
          <w:lang w:eastAsia="ru-RU"/>
        </w:rPr>
        <w:t>. Обучающийся сможет: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обозначать символом и знаком предмет и/или явление;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создавать абстрактный или реальный образ предмета и/или явления;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строить модель/схему на основе условий задачи и/или способа ее решения;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преобразовывать модели с целью выявления общих законов, определяющих данную предметную область;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строить доказательство: прямое, косвенное, от противного;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3.</w:t>
      </w:r>
      <w:r w:rsidRPr="001908F2">
        <w:rPr>
          <w:color w:val="000000"/>
          <w:sz w:val="24"/>
          <w:szCs w:val="24"/>
          <w:lang w:eastAsia="ru-RU"/>
        </w:rPr>
        <w:t> </w:t>
      </w:r>
      <w:r w:rsidRPr="001908F2">
        <w:rPr>
          <w:b/>
          <w:bCs/>
          <w:color w:val="000000"/>
          <w:sz w:val="24"/>
          <w:szCs w:val="24"/>
          <w:lang w:eastAsia="ru-RU"/>
        </w:rPr>
        <w:t>Смысловое чтение.</w:t>
      </w:r>
      <w:r w:rsidRPr="001908F2">
        <w:rPr>
          <w:color w:val="000000"/>
          <w:sz w:val="24"/>
          <w:szCs w:val="24"/>
          <w:lang w:eastAsia="ru-RU"/>
        </w:rPr>
        <w:t> Обучающийся сможет: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lastRenderedPageBreak/>
        <w:t>• находить в тексте требуемую информацию (в соответствии с целями своей деятельности);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ориентироваться в содержании текста, понимать целостный смысл текста, структурировать текст;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устанавливать взаимосвязь описанных в тексте событий, явлений, процессов;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резюмировать главную идею текста;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908F2">
        <w:rPr>
          <w:color w:val="000000"/>
          <w:sz w:val="24"/>
          <w:szCs w:val="24"/>
          <w:lang w:eastAsia="ru-RU"/>
        </w:rPr>
        <w:t>non-fiction</w:t>
      </w:r>
      <w:proofErr w:type="spellEnd"/>
      <w:r w:rsidRPr="001908F2">
        <w:rPr>
          <w:color w:val="000000"/>
          <w:sz w:val="24"/>
          <w:szCs w:val="24"/>
          <w:lang w:eastAsia="ru-RU"/>
        </w:rPr>
        <w:t>);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критически оценивать содержание и форму текста.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4.</w:t>
      </w:r>
      <w:r w:rsidRPr="001908F2">
        <w:rPr>
          <w:color w:val="000000"/>
          <w:sz w:val="24"/>
          <w:szCs w:val="24"/>
          <w:lang w:eastAsia="ru-RU"/>
        </w:rPr>
        <w:t> </w:t>
      </w:r>
      <w:r w:rsidRPr="001908F2">
        <w:rPr>
          <w:b/>
          <w:bCs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 </w:t>
      </w:r>
      <w:r w:rsidRPr="001908F2">
        <w:rPr>
          <w:color w:val="000000"/>
          <w:sz w:val="24"/>
          <w:szCs w:val="24"/>
          <w:lang w:eastAsia="ru-RU"/>
        </w:rPr>
        <w:t>Обучающийся сможет: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определять свое отношение к природной среде;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анализировать влияние экологических факторов на среду обитания живых организмов;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проводить причинный и вероятностный анализ экологических ситуаций;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прогнозировать изменения ситуации при смене действия одного фактора на действие другого фактора;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распространять экологические знания и участвовать в практических делах по защите окружающей среды;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выражать свое отношение к природе через рисунки, сочинения, модели, проектные работы.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5.</w:t>
      </w:r>
      <w:r w:rsidRPr="001908F2">
        <w:rPr>
          <w:color w:val="000000"/>
          <w:sz w:val="24"/>
          <w:szCs w:val="24"/>
          <w:lang w:eastAsia="ru-RU"/>
        </w:rPr>
        <w:t> </w:t>
      </w:r>
      <w:r w:rsidRPr="001908F2">
        <w:rPr>
          <w:b/>
          <w:bCs/>
          <w:color w:val="000000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  <w:r w:rsidRPr="001908F2">
        <w:rPr>
          <w:color w:val="000000"/>
          <w:sz w:val="24"/>
          <w:szCs w:val="24"/>
          <w:lang w:eastAsia="ru-RU"/>
        </w:rPr>
        <w:t> Обучающийся сможет: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определять необходимые ключевые поисковые слова и запросы;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осуществлять взаимодействие с электронными поисковыми системами, словарями;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формировать множественную выборку из поисковых источников для объективизации результатов поиска;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 </w:t>
      </w:r>
      <w:r w:rsidRPr="001908F2">
        <w:rPr>
          <w:color w:val="000000"/>
          <w:sz w:val="24"/>
          <w:szCs w:val="24"/>
          <w:lang w:eastAsia="ru-RU"/>
        </w:rPr>
        <w:t>Обучающийся сможет: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определять возможные роли в совместной деятельности;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играть определенную роль в совместной деятельности;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строить позитивные отношения в процессе учебной и познавательной деятельности;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предлагать альтернативное решение в конфликтной ситуации;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выделять общую точку зрения в дискуссии;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  <w:r w:rsidRPr="001908F2">
        <w:rPr>
          <w:color w:val="000000"/>
          <w:sz w:val="24"/>
          <w:szCs w:val="24"/>
          <w:lang w:eastAsia="ru-RU"/>
        </w:rPr>
        <w:t> Обучающийся сможет: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определять задачу коммуникации и в соответствии с ней отбирать речевые средства;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lastRenderedPageBreak/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представлять в устной или письменной форме развернутый план собственной деятельности;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высказывать и обосновывать мнение (суждение) и запрашивать мнение партнера в рамках диалога;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принимать решение в ходе диалога и согласовывать его с собеседником;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•использовать невербальные средства или наглядные материалы, подготовленные/отобранные под руководством учителя;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lang w:eastAsia="ru-RU"/>
        </w:rPr>
        <w:t>3. Формирование и развитие компетентности в области использования информационно-коммуникационных технологий (далее – ИКТ).</w:t>
      </w:r>
      <w:r w:rsidRPr="001908F2">
        <w:rPr>
          <w:color w:val="000000"/>
          <w:sz w:val="24"/>
          <w:szCs w:val="24"/>
          <w:lang w:eastAsia="ru-RU"/>
        </w:rPr>
        <w:t> Обучающийся сможет: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выделять информационный аспект задачи, оперировать данными, использовать модель решения задачи;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использовать информацию с учетом этических и правовых норм;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b/>
          <w:bCs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оценивать сущность и значение правопорядка и законности, собственный вклад в их становление и развитие;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осознанно содействовать защите правопорядка в обществе правовыми способами и средствами;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использовать знания и умения для формирования способности к личному самоопределению, самореализации, самоконтролю;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выражать и обосновывать собственную позицию по актуальным проблемам молодёжи;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использовать понятия «равенство» и «социальная справедливость» с позиций историзма;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адекватно понимать информацию, относящуюся к социальной сфере общества, получаемую из различных источников;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осознавать значение гражданской активности и патриотической позиции в укреплении нашего государства;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соотносить различные оценки политических событий и процессов и делать обоснованные выводы;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описывать процессы создания, сохранения, трансляции и усвоения достижений культуры;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осуществлять рефлексию своих ценностей;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конкретизировать примерами опасность международного терроризма;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объяснять роль политики в жизни общества;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различать и сравнивать различные формы правления, иллюстрировать их примерами;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давать характеристику формам государственно-территориального устройства;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различать различные типы политических режимов, раскрывать их основные признаки;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раскрывать на конкретных примерах основные черты и принципы демократии;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lastRenderedPageBreak/>
        <w:t>• называть признаки политической партии, раскрывать их на конкретных примерах;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характеризовать различные формы участия граждан в политической жизни.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 </w:t>
      </w:r>
      <w:r w:rsidRPr="001908F2">
        <w:rPr>
          <w:color w:val="000000"/>
          <w:sz w:val="24"/>
          <w:szCs w:val="24"/>
          <w:shd w:val="clear" w:color="auto" w:fill="FFFFFF"/>
          <w:lang w:eastAsia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 </w:t>
      </w:r>
      <w:r w:rsidRPr="001908F2">
        <w:rPr>
          <w:color w:val="000000"/>
          <w:sz w:val="24"/>
          <w:szCs w:val="24"/>
          <w:shd w:val="clear" w:color="auto" w:fill="FFFFFF"/>
          <w:lang w:eastAsia="ru-RU"/>
        </w:rPr>
        <w:t>объяснять порядок формирования органов государственной власти РФ;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 </w:t>
      </w:r>
      <w:r w:rsidRPr="001908F2">
        <w:rPr>
          <w:color w:val="000000"/>
          <w:sz w:val="24"/>
          <w:szCs w:val="24"/>
          <w:shd w:val="clear" w:color="auto" w:fill="FFFFFF"/>
          <w:lang w:eastAsia="ru-RU"/>
        </w:rPr>
        <w:t>раскрывать достижения российского народа;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 </w:t>
      </w:r>
      <w:r w:rsidRPr="001908F2">
        <w:rPr>
          <w:color w:val="000000"/>
          <w:sz w:val="24"/>
          <w:szCs w:val="24"/>
          <w:shd w:val="clear" w:color="auto" w:fill="FFFFFF"/>
          <w:lang w:eastAsia="ru-RU"/>
        </w:rPr>
        <w:t>объяснять и конкретизировать примерами смысл понятия «гражданство»;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 </w:t>
      </w:r>
      <w:r w:rsidRPr="001908F2">
        <w:rPr>
          <w:color w:val="000000"/>
          <w:sz w:val="24"/>
          <w:szCs w:val="24"/>
          <w:shd w:val="clear" w:color="auto" w:fill="FFFFFF"/>
          <w:lang w:eastAsia="ru-RU"/>
        </w:rPr>
        <w:t>называть и иллюстрировать примерами основные права и свободы граждан, гарантированные Конституцией РФ;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 </w:t>
      </w:r>
      <w:r w:rsidRPr="001908F2">
        <w:rPr>
          <w:color w:val="000000"/>
          <w:sz w:val="24"/>
          <w:szCs w:val="24"/>
          <w:shd w:val="clear" w:color="auto" w:fill="FFFFFF"/>
          <w:lang w:eastAsia="ru-RU"/>
        </w:rPr>
        <w:t>осознавать значение патриотической позиции в укреплении нашего государства;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 </w:t>
      </w:r>
      <w:r w:rsidRPr="001908F2">
        <w:rPr>
          <w:color w:val="000000"/>
          <w:sz w:val="24"/>
          <w:szCs w:val="24"/>
          <w:shd w:val="clear" w:color="auto" w:fill="FFFFFF"/>
          <w:lang w:eastAsia="ru-RU"/>
        </w:rPr>
        <w:t>характеризовать конституционные обязанности гражданина.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характеризовать систему российского законодательства;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раскрывать особенности гражданской дееспособности несовершеннолетних;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характеризовать гражданские правоотношения;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раскрывать смысл права на труд;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объяснять роль трудового договора;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разъяснять на примерах особенности положения несовершеннолетних в трудовых отношениях;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характеризовать права и обязанности супругов, родителей, детей;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характеризовать особенности уголовного права и уголовных правоотношений;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конкретизировать примерами виды преступлений и наказания за них;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характеризовать специфику уголовной ответственности несовершеннолетних;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раскрывать связь права на образование и обязанности получить образование;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908F2">
        <w:rPr>
          <w:color w:val="000000"/>
          <w:sz w:val="24"/>
          <w:szCs w:val="24"/>
          <w:lang w:eastAsia="ru-RU"/>
        </w:rPr>
        <w:t>•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данные.</w:t>
      </w:r>
    </w:p>
    <w:p w:rsidR="00EC3EB6" w:rsidRPr="001908F2" w:rsidRDefault="00EC3EB6" w:rsidP="0077338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C3EB6" w:rsidRPr="001908F2" w:rsidRDefault="00EC3EB6" w:rsidP="001908F2">
      <w:pPr>
        <w:tabs>
          <w:tab w:val="left" w:pos="1276"/>
        </w:tabs>
        <w:spacing w:after="0" w:line="360" w:lineRule="auto"/>
        <w:jc w:val="both"/>
        <w:rPr>
          <w:sz w:val="24"/>
          <w:szCs w:val="24"/>
        </w:rPr>
      </w:pPr>
      <w:r w:rsidRPr="001908F2">
        <w:rPr>
          <w:sz w:val="24"/>
          <w:szCs w:val="24"/>
        </w:rPr>
        <w:t>.</w:t>
      </w:r>
    </w:p>
    <w:p w:rsidR="00EC3EB6" w:rsidRDefault="00EC3EB6" w:rsidP="00F4617F">
      <w:pPr>
        <w:pStyle w:val="a3"/>
        <w:spacing w:after="0" w:line="36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  <w:r w:rsidRPr="00F4617F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tbl>
      <w:tblPr>
        <w:tblW w:w="0" w:type="auto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5552"/>
        <w:gridCol w:w="2352"/>
      </w:tblGrid>
      <w:tr w:rsidR="00EC3EB6" w:rsidRPr="008A7AE8" w:rsidTr="008A7AE8">
        <w:tc>
          <w:tcPr>
            <w:tcW w:w="806" w:type="dxa"/>
          </w:tcPr>
          <w:p w:rsidR="00EC3EB6" w:rsidRPr="008A7AE8" w:rsidRDefault="00EC3EB6" w:rsidP="008A7AE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AE8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237" w:type="dxa"/>
          </w:tcPr>
          <w:p w:rsidR="00EC3EB6" w:rsidRPr="008A7AE8" w:rsidRDefault="00EC3EB6" w:rsidP="008A7AE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AE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EC3EB6" w:rsidRPr="008A7AE8" w:rsidRDefault="00EC3EB6" w:rsidP="008A7AE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AE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C3EB6" w:rsidRPr="008A7AE8" w:rsidTr="008A7AE8">
        <w:tc>
          <w:tcPr>
            <w:tcW w:w="806" w:type="dxa"/>
          </w:tcPr>
          <w:p w:rsidR="00EC3EB6" w:rsidRPr="008A7AE8" w:rsidRDefault="00EC3EB6" w:rsidP="008A7AE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C3EB6" w:rsidRPr="008A7AE8" w:rsidRDefault="00EC3EB6" w:rsidP="008A7AE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7AE8">
              <w:rPr>
                <w:rFonts w:ascii="Times New Roman" w:hAnsi="Times New Roman"/>
                <w:sz w:val="24"/>
                <w:szCs w:val="24"/>
              </w:rPr>
              <w:t xml:space="preserve">Политика </w:t>
            </w:r>
          </w:p>
        </w:tc>
        <w:tc>
          <w:tcPr>
            <w:tcW w:w="2517" w:type="dxa"/>
          </w:tcPr>
          <w:p w:rsidR="00EC3EB6" w:rsidRPr="008A7AE8" w:rsidRDefault="00EC3EB6" w:rsidP="008A7AE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AE8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</w:tr>
      <w:tr w:rsidR="00EC3EB6" w:rsidRPr="008A7AE8" w:rsidTr="008A7AE8">
        <w:tc>
          <w:tcPr>
            <w:tcW w:w="806" w:type="dxa"/>
          </w:tcPr>
          <w:p w:rsidR="00EC3EB6" w:rsidRPr="008A7AE8" w:rsidRDefault="00EC3EB6" w:rsidP="008A7AE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C3EB6" w:rsidRPr="008A7AE8" w:rsidRDefault="00EC3EB6" w:rsidP="008A7AE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7AE8">
              <w:rPr>
                <w:rFonts w:ascii="Times New Roman" w:hAnsi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2517" w:type="dxa"/>
          </w:tcPr>
          <w:p w:rsidR="00EC3EB6" w:rsidRPr="008A7AE8" w:rsidRDefault="00EC3EB6" w:rsidP="008A7AE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E8"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</w:tr>
      <w:tr w:rsidR="00EC3EB6" w:rsidRPr="008A7AE8" w:rsidTr="008A7AE8">
        <w:tc>
          <w:tcPr>
            <w:tcW w:w="806" w:type="dxa"/>
          </w:tcPr>
          <w:p w:rsidR="00EC3EB6" w:rsidRPr="008A7AE8" w:rsidRDefault="00EC3EB6" w:rsidP="008A7AE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C3EB6" w:rsidRPr="008A7AE8" w:rsidRDefault="00EC3EB6" w:rsidP="008A7AE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7AE8">
              <w:rPr>
                <w:rFonts w:ascii="Times New Roman" w:hAnsi="Times New Roman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2517" w:type="dxa"/>
          </w:tcPr>
          <w:p w:rsidR="00EC3EB6" w:rsidRPr="008A7AE8" w:rsidRDefault="00EC3EB6" w:rsidP="008A7AE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AE8">
              <w:rPr>
                <w:rFonts w:ascii="Times New Roman" w:hAnsi="Times New Roman"/>
                <w:sz w:val="24"/>
                <w:szCs w:val="24"/>
              </w:rPr>
              <w:t>13ч</w:t>
            </w:r>
          </w:p>
        </w:tc>
      </w:tr>
      <w:tr w:rsidR="00EC3EB6" w:rsidRPr="008A7AE8" w:rsidTr="008A7AE8">
        <w:tc>
          <w:tcPr>
            <w:tcW w:w="806" w:type="dxa"/>
          </w:tcPr>
          <w:p w:rsidR="00EC3EB6" w:rsidRPr="008A7AE8" w:rsidRDefault="00EC3EB6" w:rsidP="008A7AE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C3EB6" w:rsidRPr="008A7AE8" w:rsidRDefault="00EC3EB6" w:rsidP="008A7AE8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7AE8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2517" w:type="dxa"/>
          </w:tcPr>
          <w:p w:rsidR="00EC3EB6" w:rsidRPr="008A7AE8" w:rsidRDefault="00EC3EB6" w:rsidP="008A7AE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E8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</w:tbl>
    <w:p w:rsidR="00EC3EB6" w:rsidRPr="00F4617F" w:rsidRDefault="00EC3EB6" w:rsidP="00F4617F">
      <w:pPr>
        <w:pStyle w:val="a3"/>
        <w:spacing w:after="0" w:line="36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EC3EB6" w:rsidRPr="00A30FB9" w:rsidRDefault="00EC3EB6" w:rsidP="00514F88">
      <w:pPr>
        <w:spacing w:after="0" w:line="360" w:lineRule="auto"/>
        <w:jc w:val="both"/>
        <w:rPr>
          <w:b/>
          <w:sz w:val="24"/>
          <w:szCs w:val="24"/>
        </w:rPr>
      </w:pPr>
      <w:r w:rsidRPr="00A30FB9">
        <w:rPr>
          <w:b/>
          <w:sz w:val="24"/>
          <w:szCs w:val="24"/>
        </w:rPr>
        <w:t>Политика</w:t>
      </w:r>
    </w:p>
    <w:p w:rsidR="00EC3EB6" w:rsidRDefault="00EC3EB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Политика и власть. Роль политики в жизни общества. Основные направления политики. </w:t>
      </w:r>
    </w:p>
    <w:p w:rsidR="00EC3EB6" w:rsidRDefault="00EC3EB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EC3EB6" w:rsidRDefault="00EC3EB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Политический режим. Демократия и тоталитаризм. Демократические ценности. Развитие демократии в современном мире. </w:t>
      </w:r>
    </w:p>
    <w:p w:rsidR="00EC3EB6" w:rsidRDefault="00EC3EB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EC3EB6" w:rsidRDefault="00EC3EB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EC3EB6" w:rsidRDefault="00EC3EB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 </w:t>
      </w:r>
    </w:p>
    <w:p w:rsidR="00EC3EB6" w:rsidRDefault="00EC3EB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Политические партии и движения, их роль в общественной жизни. Политические партии и движения в РФ. Участие партий в выборах. </w:t>
      </w:r>
    </w:p>
    <w:p w:rsidR="00EC3EB6" w:rsidRDefault="00EC3EB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информации. Влияние СМИ на политическую жизнь общества. Роль СМИ в предвыборной борьбе.</w:t>
      </w:r>
    </w:p>
    <w:p w:rsidR="00EC3EB6" w:rsidRPr="00A30FB9" w:rsidRDefault="00EC3EB6" w:rsidP="001A7DBC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 w:rsidRPr="00A30FB9">
        <w:rPr>
          <w:b/>
          <w:sz w:val="24"/>
          <w:szCs w:val="24"/>
        </w:rPr>
        <w:t>Гражданин и государство. Основы российского законодательства</w:t>
      </w:r>
    </w:p>
    <w:p w:rsidR="00EC3EB6" w:rsidRDefault="00EC3EB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Право, его роль в жизни человека, общества и государства. Понятие «нормы права». Нормативно-правовой акт. Виды нормативных актов. Система законодательства.</w:t>
      </w:r>
    </w:p>
    <w:p w:rsidR="00EC3EB6" w:rsidRDefault="00EC3EB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«правоотношения». Виды правоотношений. Субъекты права. Особенности правового статуса несовершеннолетних.</w:t>
      </w:r>
    </w:p>
    <w:p w:rsidR="00EC3EB6" w:rsidRDefault="00EC3EB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«правонарушения». Признаки и виды правонарушений. Виды юридической ответственности. Презумпция невиновности.</w:t>
      </w:r>
    </w:p>
    <w:p w:rsidR="00EC3EB6" w:rsidRDefault="00EC3EB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Правоохранительные органы. Судебная система РФ. Адвокатура. Нотариат.</w:t>
      </w:r>
    </w:p>
    <w:p w:rsidR="00EC3EB6" w:rsidRDefault="00EC3EB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Конституция – основной закон РФ. 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EC3EB6" w:rsidRDefault="00EC3EB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Права, свободы и обязанности. Всеобщая декларация прав человека. Воздействие международных документов по правам человека на утверждение прав и свобод человека и гражданина в РФ.</w:t>
      </w:r>
    </w:p>
    <w:p w:rsidR="00EC3EB6" w:rsidRDefault="00EC3EB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EC3EB6" w:rsidRDefault="00EC3EB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EC3EB6" w:rsidRDefault="00EC3EB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EC3EB6" w:rsidRDefault="00EC3EB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Семейные правоотношения. Порядок и условия заключения брака. Права и обязанности родителей и детей.</w:t>
      </w:r>
    </w:p>
    <w:p w:rsidR="00EC3EB6" w:rsidRDefault="00EC3EB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EC3EB6" w:rsidRDefault="00EC3EB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понятия и институты уголовного права. Понятие «преступления». Пределы допустимой самообороны. Уголовная ответственность несовершеннолетних. </w:t>
      </w:r>
    </w:p>
    <w:p w:rsidR="00EC3EB6" w:rsidRDefault="00EC3EB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Социальные права. Жилищные правоотношения.</w:t>
      </w:r>
    </w:p>
    <w:p w:rsidR="00EC3EB6" w:rsidRDefault="00EC3EB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EC3EB6" w:rsidRDefault="00EC3EB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Правовое регулирование отношений в сфере образования.</w:t>
      </w:r>
    </w:p>
    <w:p w:rsidR="00EC3EB6" w:rsidRDefault="00EC3EB6" w:rsidP="001A7DBC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 w:rsidRPr="004B18AC">
        <w:rPr>
          <w:b/>
          <w:sz w:val="24"/>
          <w:szCs w:val="24"/>
        </w:rPr>
        <w:t>Заключение</w:t>
      </w:r>
    </w:p>
    <w:p w:rsidR="00EC3EB6" w:rsidRPr="00533E4D" w:rsidRDefault="00EC3EB6" w:rsidP="001A7DB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Промежуточная аттестация. </w:t>
      </w:r>
      <w:r w:rsidRPr="00533E4D">
        <w:rPr>
          <w:sz w:val="24"/>
          <w:szCs w:val="24"/>
        </w:rPr>
        <w:t>Итоги года</w:t>
      </w:r>
    </w:p>
    <w:p w:rsidR="00EC3EB6" w:rsidRDefault="00EC3EB6" w:rsidP="001A7DBC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 w:rsidRPr="00101153">
        <w:rPr>
          <w:b/>
          <w:sz w:val="24"/>
          <w:szCs w:val="24"/>
        </w:rPr>
        <w:t>Темы проектов:</w:t>
      </w:r>
    </w:p>
    <w:p w:rsidR="00EC3EB6" w:rsidRDefault="00EC3EB6" w:rsidP="001A7D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18AC">
        <w:rPr>
          <w:rFonts w:ascii="Times New Roman" w:hAnsi="Times New Roman"/>
          <w:sz w:val="24"/>
          <w:szCs w:val="24"/>
        </w:rPr>
        <w:t>Знай свои права.</w:t>
      </w:r>
    </w:p>
    <w:p w:rsidR="00EC3EB6" w:rsidRDefault="00EC3EB6" w:rsidP="001A7D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Политика (иллюстрированный словарь».)</w:t>
      </w:r>
    </w:p>
    <w:p w:rsidR="00EC3EB6" w:rsidRDefault="00EC3EB6" w:rsidP="001A7D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(иллюстрированный словарь).</w:t>
      </w:r>
    </w:p>
    <w:p w:rsidR="00EC3EB6" w:rsidRDefault="00EC3EB6" w:rsidP="001A7D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Правовая грамотность подростка.</w:t>
      </w:r>
    </w:p>
    <w:p w:rsidR="00EC3EB6" w:rsidRDefault="00EC3EB6" w:rsidP="001A7D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Путешествие в страну «Политика».</w:t>
      </w:r>
    </w:p>
    <w:p w:rsidR="00EC3EB6" w:rsidRDefault="00EC3EB6" w:rsidP="001A7D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молодежная партия.</w:t>
      </w:r>
    </w:p>
    <w:p w:rsidR="00EC3EB6" w:rsidRDefault="00EC3EB6" w:rsidP="00621EE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Молодежное движение.</w:t>
      </w:r>
    </w:p>
    <w:p w:rsidR="00EC3EB6" w:rsidRPr="00533E4D" w:rsidRDefault="00EC3EB6" w:rsidP="00533E4D">
      <w:pPr>
        <w:spacing w:after="0" w:line="360" w:lineRule="auto"/>
        <w:jc w:val="both"/>
        <w:rPr>
          <w:sz w:val="24"/>
          <w:szCs w:val="24"/>
        </w:rPr>
      </w:pPr>
    </w:p>
    <w:p w:rsidR="00EC3EB6" w:rsidRPr="007D6A47" w:rsidRDefault="00EC3EB6" w:rsidP="003F6442">
      <w:pPr>
        <w:jc w:val="center"/>
        <w:rPr>
          <w:sz w:val="24"/>
          <w:szCs w:val="24"/>
        </w:rPr>
      </w:pPr>
      <w:r w:rsidRPr="00F4617F">
        <w:rPr>
          <w:b/>
          <w:sz w:val="24"/>
          <w:szCs w:val="24"/>
        </w:rPr>
        <w:t>Календарно-тематическое планирование</w:t>
      </w:r>
      <w:r>
        <w:rPr>
          <w:b/>
          <w:sz w:val="24"/>
          <w:szCs w:val="24"/>
        </w:rPr>
        <w:t xml:space="preserve">2022 – 2023 </w:t>
      </w:r>
      <w:proofErr w:type="spellStart"/>
      <w:proofErr w:type="gramStart"/>
      <w:r>
        <w:rPr>
          <w:b/>
          <w:sz w:val="24"/>
          <w:szCs w:val="24"/>
        </w:rPr>
        <w:t>уч.год</w:t>
      </w:r>
      <w:proofErr w:type="spellEnd"/>
      <w:proofErr w:type="gramEnd"/>
    </w:p>
    <w:tbl>
      <w:tblPr>
        <w:tblpPr w:leftFromText="180" w:rightFromText="180" w:vertAnchor="text" w:horzAnchor="margin" w:tblpXSpec="center" w:tblpY="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88"/>
        <w:gridCol w:w="850"/>
        <w:gridCol w:w="818"/>
        <w:gridCol w:w="33"/>
        <w:gridCol w:w="1134"/>
      </w:tblGrid>
      <w:tr w:rsidR="00EC3EB6" w:rsidRPr="008A7AE8" w:rsidTr="00514F88">
        <w:trPr>
          <w:trHeight w:val="271"/>
        </w:trPr>
        <w:tc>
          <w:tcPr>
            <w:tcW w:w="817" w:type="dxa"/>
            <w:vMerge w:val="restart"/>
          </w:tcPr>
          <w:p w:rsidR="00EC3EB6" w:rsidRPr="008A7AE8" w:rsidRDefault="00EC3EB6" w:rsidP="0003572C">
            <w:pPr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Merge w:val="restart"/>
          </w:tcPr>
          <w:p w:rsidR="00EC3EB6" w:rsidRPr="008A7AE8" w:rsidRDefault="00EC3EB6" w:rsidP="0003572C">
            <w:pPr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</w:p>
          <w:p w:rsidR="00EC3EB6" w:rsidRPr="008A7AE8" w:rsidRDefault="00EC3EB6" w:rsidP="0003572C">
            <w:pPr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  <w:vMerge w:val="restart"/>
          </w:tcPr>
          <w:p w:rsidR="00EC3EB6" w:rsidRPr="008A7AE8" w:rsidRDefault="00EC3EB6" w:rsidP="0003572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3"/>
          </w:tcPr>
          <w:p w:rsidR="00EC3EB6" w:rsidRPr="008A7AE8" w:rsidRDefault="00EC3EB6" w:rsidP="0003572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Дата</w:t>
            </w:r>
          </w:p>
        </w:tc>
      </w:tr>
      <w:tr w:rsidR="00EC3EB6" w:rsidRPr="008A7AE8" w:rsidTr="00514F88">
        <w:trPr>
          <w:trHeight w:val="139"/>
        </w:trPr>
        <w:tc>
          <w:tcPr>
            <w:tcW w:w="817" w:type="dxa"/>
            <w:vMerge/>
          </w:tcPr>
          <w:p w:rsidR="00EC3EB6" w:rsidRPr="008A7AE8" w:rsidRDefault="00EC3EB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EC3EB6" w:rsidRPr="008A7AE8" w:rsidRDefault="00EC3EB6" w:rsidP="0003572C">
            <w:pPr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3EB6" w:rsidRPr="008A7AE8" w:rsidRDefault="00EC3EB6" w:rsidP="0003572C">
            <w:pPr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:rsidR="00EC3EB6" w:rsidRPr="008A7AE8" w:rsidRDefault="00EC3EB6" w:rsidP="0003572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A7AE8">
              <w:rPr>
                <w:bCs/>
                <w:sz w:val="24"/>
                <w:szCs w:val="24"/>
              </w:rPr>
              <w:t>Поплану</w:t>
            </w:r>
            <w:proofErr w:type="spellEnd"/>
          </w:p>
        </w:tc>
        <w:tc>
          <w:tcPr>
            <w:tcW w:w="1167" w:type="dxa"/>
            <w:gridSpan w:val="2"/>
          </w:tcPr>
          <w:p w:rsidR="00EC3EB6" w:rsidRPr="008A7AE8" w:rsidRDefault="00EC3EB6" w:rsidP="0003572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A7AE8">
              <w:rPr>
                <w:bCs/>
                <w:sz w:val="24"/>
                <w:szCs w:val="24"/>
              </w:rPr>
              <w:t>Пофакту</w:t>
            </w:r>
            <w:proofErr w:type="spellEnd"/>
          </w:p>
        </w:tc>
      </w:tr>
      <w:tr w:rsidR="00EC3EB6" w:rsidRPr="008A7AE8" w:rsidTr="0071546F">
        <w:tc>
          <w:tcPr>
            <w:tcW w:w="10740" w:type="dxa"/>
            <w:gridSpan w:val="6"/>
          </w:tcPr>
          <w:p w:rsidR="00EC3EB6" w:rsidRPr="008A7AE8" w:rsidRDefault="00EC3EB6" w:rsidP="006E059C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8A7AE8">
              <w:rPr>
                <w:b/>
                <w:bCs/>
                <w:sz w:val="24"/>
                <w:szCs w:val="24"/>
              </w:rPr>
              <w:t>Глава</w:t>
            </w:r>
            <w:r w:rsidRPr="008A7AE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A7AE8">
              <w:rPr>
                <w:b/>
                <w:bCs/>
                <w:sz w:val="24"/>
                <w:szCs w:val="24"/>
              </w:rPr>
              <w:t>. Политика (10 ч)</w:t>
            </w:r>
          </w:p>
        </w:tc>
      </w:tr>
      <w:tr w:rsidR="00EC3EB6" w:rsidRPr="008A7AE8" w:rsidTr="00514F88">
        <w:trPr>
          <w:trHeight w:val="247"/>
        </w:trPr>
        <w:tc>
          <w:tcPr>
            <w:tcW w:w="817" w:type="dxa"/>
          </w:tcPr>
          <w:p w:rsidR="00EC3EB6" w:rsidRPr="008A7AE8" w:rsidRDefault="00EC3EB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C3EB6" w:rsidRPr="008A7AE8" w:rsidRDefault="00EC3EB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Политика и власть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EC3EB6" w:rsidRPr="008A7AE8" w:rsidRDefault="00EC3EB6" w:rsidP="006E059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EC3EB6" w:rsidRPr="008A7AE8" w:rsidRDefault="00EC3EB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C3EB6" w:rsidRPr="008A7AE8" w:rsidRDefault="00EC3EB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Государство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EC3EB6" w:rsidRPr="008A7AE8" w:rsidRDefault="00EC3EB6" w:rsidP="006E059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EC3EB6" w:rsidRPr="008A7AE8" w:rsidRDefault="00EC3EB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C3EB6" w:rsidRPr="008A7AE8" w:rsidRDefault="00EC3EB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Политические режимы</w:t>
            </w:r>
            <w:r>
              <w:rPr>
                <w:bCs/>
                <w:sz w:val="24"/>
                <w:szCs w:val="24"/>
              </w:rPr>
              <w:t>. ВКР</w:t>
            </w:r>
          </w:p>
        </w:tc>
        <w:tc>
          <w:tcPr>
            <w:tcW w:w="850" w:type="dxa"/>
          </w:tcPr>
          <w:p w:rsidR="00EC3EB6" w:rsidRPr="008A7AE8" w:rsidRDefault="00EC3EB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EC3EB6" w:rsidRPr="008A7AE8" w:rsidRDefault="00EC3EB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EC3EB6" w:rsidRPr="008A7AE8" w:rsidRDefault="00EC3EB6" w:rsidP="006E059C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EC3EB6" w:rsidRPr="008A7AE8" w:rsidRDefault="00EC3EB6" w:rsidP="004C0BF4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Правовое государство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EC3EB6" w:rsidRPr="008A7AE8" w:rsidRDefault="00EC3EB6" w:rsidP="00533E4D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Гражданское общество и государство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Участие граждан в политической жизни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Политические партии и движения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Межгосударственные отношения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8A7AE8">
              <w:rPr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Анализ контрольной работы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352A51">
        <w:tc>
          <w:tcPr>
            <w:tcW w:w="10740" w:type="dxa"/>
            <w:gridSpan w:val="6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8A7AE8">
              <w:rPr>
                <w:b/>
                <w:bCs/>
                <w:sz w:val="24"/>
                <w:szCs w:val="24"/>
              </w:rPr>
              <w:t xml:space="preserve">Глава </w:t>
            </w:r>
            <w:r w:rsidRPr="008A7AE8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8A7AE8">
              <w:rPr>
                <w:b/>
                <w:bCs/>
                <w:sz w:val="24"/>
                <w:szCs w:val="24"/>
              </w:rPr>
              <w:t>. Гражданин и государство (9 ч)</w:t>
            </w: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Основы конституционного строя РФ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 xml:space="preserve">Права и свободы человека 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Права и свободы гражданина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Высшие органы государственной власти в РФ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Россия - федеративное государство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EC3EB6" w:rsidRPr="008A7AE8" w:rsidRDefault="00EC3EB6" w:rsidP="0048062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EC3EB6" w:rsidRPr="008A7AE8" w:rsidRDefault="00EC3EB6" w:rsidP="004C0BF4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Судебная система РФ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Правоохранительные органы РФ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8A7AE8">
              <w:rPr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Анализ контрольной работы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71546F">
        <w:tc>
          <w:tcPr>
            <w:tcW w:w="10740" w:type="dxa"/>
            <w:gridSpan w:val="6"/>
          </w:tcPr>
          <w:p w:rsidR="00EC3EB6" w:rsidRPr="008A7AE8" w:rsidRDefault="00EC3EB6" w:rsidP="00657804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/>
                <w:bCs/>
                <w:sz w:val="24"/>
                <w:szCs w:val="24"/>
              </w:rPr>
              <w:t>Глава Ш. Основы российского законодательства (13 ч)</w:t>
            </w: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Роль права в жизни человека, общества и государства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Правоотношения и субъекты права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Правонарушения и юридическая ответственность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Гражданские правоотношения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Право на труд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Трудовые правоотношения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rPr>
          <w:trHeight w:val="493"/>
        </w:trPr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Семья под защитой закона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rPr>
          <w:trHeight w:val="493"/>
        </w:trPr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Административные правоотношения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C0113B">
        <w:trPr>
          <w:trHeight w:val="500"/>
        </w:trPr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Уголовно-правовые отношения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Правовое регулирование отношений в сфере образования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F64DBC">
        <w:trPr>
          <w:trHeight w:val="530"/>
        </w:trPr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Международно-правовая защита жертв вооруженных конфликтов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8A7AE8">
              <w:rPr>
                <w:b/>
                <w:bCs/>
                <w:sz w:val="24"/>
                <w:szCs w:val="24"/>
              </w:rPr>
              <w:t xml:space="preserve">Контрольная </w:t>
            </w:r>
            <w:proofErr w:type="spellStart"/>
            <w:r w:rsidRPr="008A7AE8">
              <w:rPr>
                <w:b/>
                <w:bCs/>
                <w:sz w:val="24"/>
                <w:szCs w:val="24"/>
              </w:rPr>
              <w:t>работа</w:t>
            </w:r>
            <w:r>
              <w:rPr>
                <w:b/>
                <w:bCs/>
                <w:sz w:val="24"/>
                <w:szCs w:val="24"/>
              </w:rPr>
              <w:t>.ИКР</w:t>
            </w:r>
            <w:proofErr w:type="spellEnd"/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Анализ контрольной работы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01482">
        <w:tc>
          <w:tcPr>
            <w:tcW w:w="10740" w:type="dxa"/>
            <w:gridSpan w:val="6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8A7AE8">
              <w:rPr>
                <w:b/>
                <w:bCs/>
                <w:sz w:val="24"/>
                <w:szCs w:val="24"/>
              </w:rPr>
              <w:t>Заключение 2ч</w:t>
            </w: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EC3EB6" w:rsidRPr="008A7AE8" w:rsidRDefault="00EC3EB6" w:rsidP="003F17A8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8A7AE8">
              <w:rPr>
                <w:b/>
                <w:bCs/>
                <w:sz w:val="24"/>
                <w:szCs w:val="24"/>
              </w:rPr>
              <w:t>Промежуточная аттестация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C3EB6" w:rsidRPr="008A7AE8" w:rsidTr="00514F88">
        <w:tc>
          <w:tcPr>
            <w:tcW w:w="817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EC3EB6" w:rsidRPr="008A7AE8" w:rsidRDefault="00EC3EB6" w:rsidP="00336D2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8A7AE8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  <w:r w:rsidRPr="008A7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C3EB6" w:rsidRPr="008A7AE8" w:rsidRDefault="00EC3EB6" w:rsidP="003F64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EB6" w:rsidRPr="008A7AE8" w:rsidRDefault="00EC3EB6" w:rsidP="003F6442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C3EB6" w:rsidRDefault="00EC3EB6">
      <w:bookmarkStart w:id="0" w:name="_GoBack"/>
      <w:bookmarkEnd w:id="0"/>
    </w:p>
    <w:sectPr w:rsidR="00EC3EB6" w:rsidSect="00AC7787">
      <w:pgSz w:w="11906" w:h="16838"/>
      <w:pgMar w:top="284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 w15:restartNumberingAfterBreak="0">
    <w:nsid w:val="090A0885"/>
    <w:multiLevelType w:val="hybridMultilevel"/>
    <w:tmpl w:val="2C3E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D81D63"/>
    <w:multiLevelType w:val="hybridMultilevel"/>
    <w:tmpl w:val="2B863C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3A50E3"/>
    <w:multiLevelType w:val="hybridMultilevel"/>
    <w:tmpl w:val="C09A7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4F6499"/>
    <w:multiLevelType w:val="hybridMultilevel"/>
    <w:tmpl w:val="398E5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D7445"/>
    <w:multiLevelType w:val="hybridMultilevel"/>
    <w:tmpl w:val="B1301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2035D"/>
    <w:multiLevelType w:val="multilevel"/>
    <w:tmpl w:val="CE2E79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1C5C3B94"/>
    <w:multiLevelType w:val="hybridMultilevel"/>
    <w:tmpl w:val="DFB24930"/>
    <w:lvl w:ilvl="0" w:tplc="15720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3949E1"/>
    <w:multiLevelType w:val="hybridMultilevel"/>
    <w:tmpl w:val="27BE2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251F1B"/>
    <w:multiLevelType w:val="hybridMultilevel"/>
    <w:tmpl w:val="5606BA92"/>
    <w:lvl w:ilvl="0" w:tplc="0DC0F4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6E265F"/>
    <w:multiLevelType w:val="hybridMultilevel"/>
    <w:tmpl w:val="AD9CBA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76E43A9"/>
    <w:multiLevelType w:val="hybridMultilevel"/>
    <w:tmpl w:val="E5465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036D6C"/>
    <w:multiLevelType w:val="hybridMultilevel"/>
    <w:tmpl w:val="158E6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241F18"/>
    <w:multiLevelType w:val="hybridMultilevel"/>
    <w:tmpl w:val="2E4A41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660F0F"/>
    <w:multiLevelType w:val="hybridMultilevel"/>
    <w:tmpl w:val="E91C7D4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4EC778C6"/>
    <w:multiLevelType w:val="hybridMultilevel"/>
    <w:tmpl w:val="2D0211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4201B2C"/>
    <w:multiLevelType w:val="hybridMultilevel"/>
    <w:tmpl w:val="546078F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54731535"/>
    <w:multiLevelType w:val="hybridMultilevel"/>
    <w:tmpl w:val="92764D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285E86"/>
    <w:multiLevelType w:val="hybridMultilevel"/>
    <w:tmpl w:val="29285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B355061"/>
    <w:multiLevelType w:val="hybridMultilevel"/>
    <w:tmpl w:val="5CACCB28"/>
    <w:lvl w:ilvl="0" w:tplc="57466A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B5A4DFE"/>
    <w:multiLevelType w:val="hybridMultilevel"/>
    <w:tmpl w:val="B366E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8C1BED"/>
    <w:multiLevelType w:val="hybridMultilevel"/>
    <w:tmpl w:val="25081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24A05FC"/>
    <w:multiLevelType w:val="hybridMultilevel"/>
    <w:tmpl w:val="75EAFE9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660F2827"/>
    <w:multiLevelType w:val="hybridMultilevel"/>
    <w:tmpl w:val="3BC8C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521212"/>
    <w:multiLevelType w:val="hybridMultilevel"/>
    <w:tmpl w:val="FE247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922AD8"/>
    <w:multiLevelType w:val="hybridMultilevel"/>
    <w:tmpl w:val="97E6C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3793307"/>
    <w:multiLevelType w:val="hybridMultilevel"/>
    <w:tmpl w:val="9A68F21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 w15:restartNumberingAfterBreak="0">
    <w:nsid w:val="75A50759"/>
    <w:multiLevelType w:val="hybridMultilevel"/>
    <w:tmpl w:val="0FF20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6515ECE"/>
    <w:multiLevelType w:val="hybridMultilevel"/>
    <w:tmpl w:val="83DAB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84A743E"/>
    <w:multiLevelType w:val="hybridMultilevel"/>
    <w:tmpl w:val="9FEEF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18"/>
  </w:num>
  <w:num w:numId="4">
    <w:abstractNumId w:val="11"/>
  </w:num>
  <w:num w:numId="5">
    <w:abstractNumId w:val="16"/>
  </w:num>
  <w:num w:numId="6">
    <w:abstractNumId w:val="24"/>
  </w:num>
  <w:num w:numId="7">
    <w:abstractNumId w:val="31"/>
  </w:num>
  <w:num w:numId="8">
    <w:abstractNumId w:val="25"/>
  </w:num>
  <w:num w:numId="9">
    <w:abstractNumId w:val="23"/>
  </w:num>
  <w:num w:numId="10">
    <w:abstractNumId w:val="14"/>
  </w:num>
  <w:num w:numId="11">
    <w:abstractNumId w:val="30"/>
  </w:num>
  <w:num w:numId="12">
    <w:abstractNumId w:val="15"/>
  </w:num>
  <w:num w:numId="13">
    <w:abstractNumId w:val="17"/>
  </w:num>
  <w:num w:numId="14">
    <w:abstractNumId w:val="27"/>
  </w:num>
  <w:num w:numId="15">
    <w:abstractNumId w:val="20"/>
  </w:num>
  <w:num w:numId="16">
    <w:abstractNumId w:val="0"/>
  </w:num>
  <w:num w:numId="17">
    <w:abstractNumId w:val="1"/>
  </w:num>
  <w:num w:numId="18">
    <w:abstractNumId w:val="21"/>
  </w:num>
  <w:num w:numId="19">
    <w:abstractNumId w:val="3"/>
  </w:num>
  <w:num w:numId="20">
    <w:abstractNumId w:val="26"/>
  </w:num>
  <w:num w:numId="21">
    <w:abstractNumId w:val="13"/>
  </w:num>
  <w:num w:numId="22">
    <w:abstractNumId w:val="10"/>
  </w:num>
  <w:num w:numId="23">
    <w:abstractNumId w:val="9"/>
  </w:num>
  <w:num w:numId="24">
    <w:abstractNumId w:val="12"/>
  </w:num>
  <w:num w:numId="25">
    <w:abstractNumId w:val="4"/>
  </w:num>
  <w:num w:numId="26">
    <w:abstractNumId w:val="22"/>
  </w:num>
  <w:num w:numId="27">
    <w:abstractNumId w:val="7"/>
  </w:num>
  <w:num w:numId="28">
    <w:abstractNumId w:val="6"/>
  </w:num>
  <w:num w:numId="29">
    <w:abstractNumId w:val="19"/>
  </w:num>
  <w:num w:numId="30">
    <w:abstractNumId w:val="28"/>
  </w:num>
  <w:num w:numId="31">
    <w:abstractNumId w:val="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FBB"/>
    <w:rsid w:val="00011D35"/>
    <w:rsid w:val="0003572C"/>
    <w:rsid w:val="000360DD"/>
    <w:rsid w:val="00077502"/>
    <w:rsid w:val="000B03C4"/>
    <w:rsid w:val="000E04ED"/>
    <w:rsid w:val="00101153"/>
    <w:rsid w:val="00102051"/>
    <w:rsid w:val="00112FB9"/>
    <w:rsid w:val="00121EBB"/>
    <w:rsid w:val="00163F29"/>
    <w:rsid w:val="001908F2"/>
    <w:rsid w:val="00190A99"/>
    <w:rsid w:val="001A438F"/>
    <w:rsid w:val="001A7DBC"/>
    <w:rsid w:val="001C053D"/>
    <w:rsid w:val="0021422C"/>
    <w:rsid w:val="00217671"/>
    <w:rsid w:val="00240889"/>
    <w:rsid w:val="002573EA"/>
    <w:rsid w:val="00276046"/>
    <w:rsid w:val="002A0125"/>
    <w:rsid w:val="002A3172"/>
    <w:rsid w:val="00336D2C"/>
    <w:rsid w:val="00352A51"/>
    <w:rsid w:val="00385793"/>
    <w:rsid w:val="003C68AB"/>
    <w:rsid w:val="003C7C43"/>
    <w:rsid w:val="003F17A8"/>
    <w:rsid w:val="003F6442"/>
    <w:rsid w:val="0040230D"/>
    <w:rsid w:val="00410ECC"/>
    <w:rsid w:val="00425CC9"/>
    <w:rsid w:val="00433A90"/>
    <w:rsid w:val="004621A0"/>
    <w:rsid w:val="00476B53"/>
    <w:rsid w:val="00480621"/>
    <w:rsid w:val="004B18AC"/>
    <w:rsid w:val="004B25D1"/>
    <w:rsid w:val="004C0BF4"/>
    <w:rsid w:val="00501482"/>
    <w:rsid w:val="00514F88"/>
    <w:rsid w:val="00533E4D"/>
    <w:rsid w:val="00556303"/>
    <w:rsid w:val="00567CCF"/>
    <w:rsid w:val="00594737"/>
    <w:rsid w:val="005B0C09"/>
    <w:rsid w:val="005B0D08"/>
    <w:rsid w:val="006066D7"/>
    <w:rsid w:val="00621EEB"/>
    <w:rsid w:val="006224C7"/>
    <w:rsid w:val="006256CD"/>
    <w:rsid w:val="00625714"/>
    <w:rsid w:val="00651006"/>
    <w:rsid w:val="00655896"/>
    <w:rsid w:val="00657804"/>
    <w:rsid w:val="00670285"/>
    <w:rsid w:val="00685D71"/>
    <w:rsid w:val="006924C0"/>
    <w:rsid w:val="006A5C99"/>
    <w:rsid w:val="006D4655"/>
    <w:rsid w:val="006E059C"/>
    <w:rsid w:val="006E0744"/>
    <w:rsid w:val="006E406F"/>
    <w:rsid w:val="006F7179"/>
    <w:rsid w:val="007127D5"/>
    <w:rsid w:val="0071546F"/>
    <w:rsid w:val="00760235"/>
    <w:rsid w:val="0077338B"/>
    <w:rsid w:val="007833EF"/>
    <w:rsid w:val="007B5134"/>
    <w:rsid w:val="007D6A47"/>
    <w:rsid w:val="007E046B"/>
    <w:rsid w:val="007F4C18"/>
    <w:rsid w:val="00807660"/>
    <w:rsid w:val="00811112"/>
    <w:rsid w:val="00822565"/>
    <w:rsid w:val="0084107C"/>
    <w:rsid w:val="008444E5"/>
    <w:rsid w:val="00850639"/>
    <w:rsid w:val="00854C37"/>
    <w:rsid w:val="0088369B"/>
    <w:rsid w:val="00886577"/>
    <w:rsid w:val="008A3C57"/>
    <w:rsid w:val="008A7AE8"/>
    <w:rsid w:val="008C4D65"/>
    <w:rsid w:val="008E1700"/>
    <w:rsid w:val="00924AD0"/>
    <w:rsid w:val="00944828"/>
    <w:rsid w:val="00947CE1"/>
    <w:rsid w:val="009528A3"/>
    <w:rsid w:val="00963E69"/>
    <w:rsid w:val="00973C4B"/>
    <w:rsid w:val="00980528"/>
    <w:rsid w:val="00981DE0"/>
    <w:rsid w:val="00990A03"/>
    <w:rsid w:val="009A09AA"/>
    <w:rsid w:val="009A7B40"/>
    <w:rsid w:val="009D0D61"/>
    <w:rsid w:val="009F30CE"/>
    <w:rsid w:val="009F5A8A"/>
    <w:rsid w:val="00A01984"/>
    <w:rsid w:val="00A11455"/>
    <w:rsid w:val="00A1774A"/>
    <w:rsid w:val="00A30FB9"/>
    <w:rsid w:val="00A42F3E"/>
    <w:rsid w:val="00A82539"/>
    <w:rsid w:val="00A96325"/>
    <w:rsid w:val="00AC0C0B"/>
    <w:rsid w:val="00AC7787"/>
    <w:rsid w:val="00AF0580"/>
    <w:rsid w:val="00AF1F84"/>
    <w:rsid w:val="00B0110A"/>
    <w:rsid w:val="00B172F3"/>
    <w:rsid w:val="00B503B2"/>
    <w:rsid w:val="00B66F9E"/>
    <w:rsid w:val="00B801C2"/>
    <w:rsid w:val="00BD48B2"/>
    <w:rsid w:val="00BD6FBB"/>
    <w:rsid w:val="00BE20DD"/>
    <w:rsid w:val="00BF0513"/>
    <w:rsid w:val="00C0113B"/>
    <w:rsid w:val="00C157CE"/>
    <w:rsid w:val="00C21268"/>
    <w:rsid w:val="00C56211"/>
    <w:rsid w:val="00C62871"/>
    <w:rsid w:val="00C803CF"/>
    <w:rsid w:val="00CA186D"/>
    <w:rsid w:val="00D27E45"/>
    <w:rsid w:val="00D73CD7"/>
    <w:rsid w:val="00D9079C"/>
    <w:rsid w:val="00DC1E04"/>
    <w:rsid w:val="00DD26B1"/>
    <w:rsid w:val="00DD4D25"/>
    <w:rsid w:val="00DF1654"/>
    <w:rsid w:val="00E042D6"/>
    <w:rsid w:val="00E306D7"/>
    <w:rsid w:val="00E40161"/>
    <w:rsid w:val="00E40E61"/>
    <w:rsid w:val="00EC24CE"/>
    <w:rsid w:val="00EC3EB6"/>
    <w:rsid w:val="00EE7991"/>
    <w:rsid w:val="00F03D7A"/>
    <w:rsid w:val="00F13A16"/>
    <w:rsid w:val="00F14C89"/>
    <w:rsid w:val="00F32B8D"/>
    <w:rsid w:val="00F35E3A"/>
    <w:rsid w:val="00F44F80"/>
    <w:rsid w:val="00F4617F"/>
    <w:rsid w:val="00F64DBC"/>
    <w:rsid w:val="00F70322"/>
    <w:rsid w:val="00FA4C14"/>
    <w:rsid w:val="00FB1348"/>
    <w:rsid w:val="00F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519BBB-EA33-47ED-BE26-93C8ADEC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A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6303"/>
    <w:pPr>
      <w:ind w:left="720"/>
      <w:contextualSpacing/>
    </w:pPr>
    <w:rPr>
      <w:rFonts w:ascii="Calibri" w:hAnsi="Calibri"/>
      <w:sz w:val="22"/>
    </w:rPr>
  </w:style>
  <w:style w:type="table" w:styleId="a4">
    <w:name w:val="Table Grid"/>
    <w:basedOn w:val="a1"/>
    <w:uiPriority w:val="99"/>
    <w:rsid w:val="0055630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5563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">
    <w:name w:val="Без интервала Знак1"/>
    <w:link w:val="a6"/>
    <w:uiPriority w:val="99"/>
    <w:locked/>
    <w:rsid w:val="002573EA"/>
    <w:rPr>
      <w:rFonts w:ascii="Calibri" w:hAnsi="Calibri"/>
      <w:sz w:val="22"/>
      <w:lang w:val="ru-RU" w:eastAsia="en-US"/>
    </w:rPr>
  </w:style>
  <w:style w:type="paragraph" w:styleId="a6">
    <w:name w:val="No Spacing"/>
    <w:link w:val="1"/>
    <w:uiPriority w:val="99"/>
    <w:qFormat/>
    <w:rsid w:val="002573EA"/>
    <w:rPr>
      <w:rFonts w:ascii="Calibri" w:hAnsi="Calibri"/>
      <w:sz w:val="22"/>
      <w:szCs w:val="22"/>
      <w:lang w:eastAsia="en-US"/>
    </w:rPr>
  </w:style>
  <w:style w:type="character" w:customStyle="1" w:styleId="2">
    <w:name w:val="Заголовок №2_"/>
    <w:link w:val="21"/>
    <w:uiPriority w:val="99"/>
    <w:locked/>
    <w:rsid w:val="002573EA"/>
    <w:rPr>
      <w:rFonts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1"/>
    <w:uiPriority w:val="99"/>
    <w:rsid w:val="002573EA"/>
    <w:pPr>
      <w:widowControl w:val="0"/>
      <w:shd w:val="clear" w:color="auto" w:fill="FFFFFF"/>
      <w:spacing w:before="1080" w:after="0" w:line="240" w:lineRule="atLeast"/>
      <w:jc w:val="center"/>
      <w:outlineLvl w:val="0"/>
    </w:pPr>
    <w:rPr>
      <w:rFonts w:ascii="Courier New" w:eastAsia="Times New Roman" w:hAnsi="Courier New" w:cs="Courier New"/>
      <w:sz w:val="38"/>
      <w:szCs w:val="38"/>
      <w:lang w:eastAsia="ru-RU"/>
    </w:rPr>
  </w:style>
  <w:style w:type="character" w:customStyle="1" w:styleId="11">
    <w:name w:val="Заголовок №1_"/>
    <w:link w:val="10"/>
    <w:uiPriority w:val="99"/>
    <w:locked/>
    <w:rsid w:val="002573EA"/>
    <w:rPr>
      <w:rFonts w:ascii="Courier New" w:hAnsi="Courier New" w:cs="Courier New"/>
      <w:sz w:val="38"/>
      <w:szCs w:val="38"/>
      <w:shd w:val="clear" w:color="auto" w:fill="FFFFFF"/>
      <w:lang w:eastAsia="ru-RU"/>
    </w:rPr>
  </w:style>
  <w:style w:type="character" w:customStyle="1" w:styleId="22">
    <w:name w:val="Заголовок №2 (2)_"/>
    <w:link w:val="220"/>
    <w:uiPriority w:val="99"/>
    <w:locked/>
    <w:rsid w:val="002573EA"/>
    <w:rPr>
      <w:rFonts w:cs="Times New Roman"/>
      <w:spacing w:val="1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2573EA"/>
    <w:rPr>
      <w:rFonts w:cs="Times New Roman"/>
      <w:sz w:val="18"/>
      <w:szCs w:val="1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2573EA"/>
    <w:pPr>
      <w:widowControl w:val="0"/>
      <w:shd w:val="clear" w:color="auto" w:fill="FFFFFF"/>
      <w:spacing w:after="0" w:line="240" w:lineRule="atLeast"/>
      <w:outlineLvl w:val="1"/>
    </w:pPr>
    <w:rPr>
      <w:sz w:val="26"/>
      <w:szCs w:val="26"/>
    </w:rPr>
  </w:style>
  <w:style w:type="paragraph" w:styleId="a7">
    <w:name w:val="Body Text"/>
    <w:basedOn w:val="a"/>
    <w:link w:val="a8"/>
    <w:uiPriority w:val="99"/>
    <w:rsid w:val="002573EA"/>
    <w:pPr>
      <w:widowControl w:val="0"/>
      <w:shd w:val="clear" w:color="auto" w:fill="FFFFFF"/>
      <w:spacing w:after="540" w:line="240" w:lineRule="atLeast"/>
      <w:jc w:val="center"/>
    </w:pPr>
    <w:rPr>
      <w:rFonts w:ascii="Courier New" w:eastAsia="Times New Roman" w:hAnsi="Courier New" w:cs="Courier New"/>
      <w:sz w:val="22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2573EA"/>
    <w:rPr>
      <w:rFonts w:ascii="Courier New" w:hAnsi="Courier New" w:cs="Courier New"/>
      <w:sz w:val="22"/>
      <w:shd w:val="clear" w:color="auto" w:fill="FFFFFF"/>
      <w:lang w:eastAsia="ru-RU"/>
    </w:rPr>
  </w:style>
  <w:style w:type="paragraph" w:customStyle="1" w:styleId="220">
    <w:name w:val="Заголовок №2 (2)"/>
    <w:basedOn w:val="a"/>
    <w:link w:val="22"/>
    <w:uiPriority w:val="99"/>
    <w:rsid w:val="002573EA"/>
    <w:pPr>
      <w:widowControl w:val="0"/>
      <w:shd w:val="clear" w:color="auto" w:fill="FFFFFF"/>
      <w:spacing w:after="60" w:line="240" w:lineRule="atLeast"/>
      <w:outlineLvl w:val="1"/>
    </w:pPr>
    <w:rPr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2573EA"/>
    <w:pPr>
      <w:widowControl w:val="0"/>
      <w:shd w:val="clear" w:color="auto" w:fill="FFFFFF"/>
      <w:spacing w:before="60" w:after="240" w:line="240" w:lineRule="atLeast"/>
    </w:pPr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98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81D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476B53"/>
    <w:rPr>
      <w:rFonts w:ascii="Times New Roman" w:hAnsi="Times New Roman" w:cs="Times New Roman"/>
    </w:rPr>
  </w:style>
  <w:style w:type="character" w:customStyle="1" w:styleId="ab">
    <w:name w:val="Без интервала Знак"/>
    <w:link w:val="12"/>
    <w:uiPriority w:val="99"/>
    <w:locked/>
    <w:rsid w:val="00854C37"/>
    <w:rPr>
      <w:rFonts w:cs="Times New Roman"/>
      <w:sz w:val="22"/>
      <w:szCs w:val="22"/>
      <w:lang w:val="ru-RU" w:eastAsia="ar-SA" w:bidi="ar-SA"/>
    </w:rPr>
  </w:style>
  <w:style w:type="paragraph" w:customStyle="1" w:styleId="12">
    <w:name w:val="Без интервала1"/>
    <w:link w:val="ab"/>
    <w:uiPriority w:val="99"/>
    <w:rsid w:val="00854C37"/>
    <w:pPr>
      <w:suppressAutoHyphens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10</Pages>
  <Words>3722</Words>
  <Characters>21221</Characters>
  <Application>Microsoft Office Word</Application>
  <DocSecurity>0</DocSecurity>
  <Lines>176</Lines>
  <Paragraphs>49</Paragraphs>
  <ScaleCrop>false</ScaleCrop>
  <Company/>
  <LinksUpToDate>false</LinksUpToDate>
  <CharactersWithSpaces>24894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80</cp:revision>
  <cp:lastPrinted>2021-12-16T07:22:00Z</cp:lastPrinted>
  <dcterms:created xsi:type="dcterms:W3CDTF">2018-06-12T10:52:00Z</dcterms:created>
  <dcterms:modified xsi:type="dcterms:W3CDTF">2023-09-21T07:22:00Z</dcterms:modified>
</cp:coreProperties>
</file>