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«Кирпичнозаводская средняя общеобразовательная школа »</w:t>
      </w: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1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6115"/>
        <w:gridCol w:w="2821"/>
      </w:tblGrid>
      <w:tr w:rsidR="00606B74" w:rsidRPr="00606B74" w:rsidTr="00146333">
        <w:trPr>
          <w:trHeight w:val="1978"/>
          <w:jc w:val="center"/>
        </w:trPr>
        <w:tc>
          <w:tcPr>
            <w:tcW w:w="5376" w:type="dxa"/>
            <w:hideMark/>
          </w:tcPr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606B7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РАССМОТРЕНО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заседании ТМО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«Мыслитель»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 1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«30» августа 2023 г.</w:t>
            </w:r>
          </w:p>
        </w:tc>
        <w:tc>
          <w:tcPr>
            <w:tcW w:w="6115" w:type="dxa"/>
          </w:tcPr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СОГЛАСОВАНО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заседании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педагогического совета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Протокол №1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«30» августа 2023 г.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821" w:type="dxa"/>
          </w:tcPr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УТВЕРЖДЕНО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Директор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Дюрина Н.Ю.</w:t>
            </w:r>
          </w:p>
          <w:p w:rsidR="00606B74" w:rsidRPr="00606B74" w:rsidRDefault="00EF4EC0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Приказ №128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06B7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«1» сентября 2023 г.</w:t>
            </w:r>
          </w:p>
          <w:p w:rsidR="00606B74" w:rsidRPr="00606B74" w:rsidRDefault="00606B74" w:rsidP="00606B74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bookmarkEnd w:id="0"/>
    </w:tbl>
    <w:p w:rsidR="00606B74" w:rsidRPr="00606B74" w:rsidRDefault="00606B74" w:rsidP="00606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B74" w:rsidRPr="00606B74" w:rsidRDefault="00606B74" w:rsidP="00606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B74" w:rsidRPr="00606B74" w:rsidRDefault="00606B74" w:rsidP="00606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B74" w:rsidRPr="00606B74" w:rsidRDefault="00606B74" w:rsidP="00606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606B74" w:rsidRPr="00606B74" w:rsidRDefault="00F16369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606B74" w:rsidRPr="0060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чебного предмета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Английский</w:t>
      </w:r>
      <w:r w:rsidR="00606B74" w:rsidRPr="0060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язык»</w:t>
      </w: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обучающихся 9 «А» и 9 «Б»</w:t>
      </w:r>
      <w:r w:rsidRPr="0060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классов</w:t>
      </w:r>
    </w:p>
    <w:p w:rsidR="00606B74" w:rsidRPr="00606B74" w:rsidRDefault="00606B74" w:rsidP="00606B74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B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6B74" w:rsidRPr="00606B74" w:rsidRDefault="00606B74" w:rsidP="00606B74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B74" w:rsidRPr="00606B74" w:rsidRDefault="00606B74" w:rsidP="00606B74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B74" w:rsidRPr="00606B74" w:rsidRDefault="00606B74" w:rsidP="00606B74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B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Составитель:</w:t>
      </w:r>
      <w:r w:rsidRPr="00606B74">
        <w:rPr>
          <w:rFonts w:ascii="Calibri" w:eastAsia="Calibri" w:hAnsi="Calibri" w:cs="Times New Roman"/>
        </w:rPr>
        <w:t xml:space="preserve"> </w:t>
      </w:r>
      <w:r w:rsidRPr="00606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 М.Е.</w:t>
      </w: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B7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английского языка</w:t>
      </w: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B74" w:rsidRPr="00606B74" w:rsidRDefault="00606B74" w:rsidP="00606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B74" w:rsidRPr="00EF4EC0" w:rsidRDefault="00EF4EC0" w:rsidP="00606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Астрахань </w:t>
      </w:r>
      <w:r w:rsidR="00606B74" w:rsidRPr="00E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</w:p>
    <w:p w:rsidR="00444FAD" w:rsidRPr="00444FAD" w:rsidRDefault="00444FAD" w:rsidP="00444FAD">
      <w:pPr>
        <w:spacing w:after="20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F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4FAD" w:rsidRDefault="00444FAD" w:rsidP="00444FAD">
      <w:pPr>
        <w:suppressAutoHyphens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FAD" w:rsidRDefault="00444FAD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Рабочая программа по английскому языку для 7 класса разработана на основе Основной образовательной программы основного общего образования Муниципального бюджетного общеобразовательного учреждения «Кирпичнозаводская средняя общеобразовательная школа», примерной программы начального общего образования по английскому языку с учетом авторской программы по английскому языку к УМК  «</w:t>
      </w:r>
      <w:r w:rsidRPr="00444F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444FAD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учащихся 2-11 классов общеобразовательных учреждений  (Быкова Н.И., Поспелова М.Д., Апальков В.Г. М.: Просвещение, 2019 год).</w:t>
      </w:r>
    </w:p>
    <w:p w:rsidR="00444FAD" w:rsidRDefault="00444FAD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4FAD" w:rsidRDefault="00444FAD" w:rsidP="00444FAD">
      <w:pPr>
        <w:pStyle w:val="HTML"/>
        <w:spacing w:after="240"/>
        <w:ind w:firstLine="284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7390A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r w:rsidRPr="0027390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44FAD" w:rsidRPr="000D079C" w:rsidRDefault="00444FAD" w:rsidP="00444FAD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Целью</w:t>
      </w:r>
      <w:r w:rsidRPr="000D079C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444FAD" w:rsidRPr="000D079C" w:rsidRDefault="00444FAD" w:rsidP="00444FAD">
      <w:pPr>
        <w:pStyle w:val="HTML"/>
        <w:numPr>
          <w:ilvl w:val="0"/>
          <w:numId w:val="1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44FAD" w:rsidRPr="000D079C" w:rsidRDefault="00444FAD" w:rsidP="00444FAD">
      <w:pPr>
        <w:pStyle w:val="HTML"/>
        <w:numPr>
          <w:ilvl w:val="0"/>
          <w:numId w:val="1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44FAD" w:rsidRPr="000D079C" w:rsidRDefault="00444FAD" w:rsidP="00444FAD">
      <w:pPr>
        <w:pStyle w:val="HTML"/>
        <w:numPr>
          <w:ilvl w:val="0"/>
          <w:numId w:val="1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44FAD" w:rsidRPr="000D079C" w:rsidRDefault="00444FAD" w:rsidP="00444FAD">
      <w:pPr>
        <w:pStyle w:val="HTML"/>
        <w:numPr>
          <w:ilvl w:val="0"/>
          <w:numId w:val="1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44FAD" w:rsidRPr="000D079C" w:rsidRDefault="00444FAD" w:rsidP="00444FAD">
      <w:pPr>
        <w:pStyle w:val="HTML"/>
        <w:numPr>
          <w:ilvl w:val="0"/>
          <w:numId w:val="1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44FAD" w:rsidRPr="000D079C" w:rsidRDefault="00444FAD" w:rsidP="00444FAD">
      <w:pPr>
        <w:pStyle w:val="HTML"/>
        <w:numPr>
          <w:ilvl w:val="0"/>
          <w:numId w:val="1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444FAD" w:rsidRPr="000D079C" w:rsidRDefault="00444FAD" w:rsidP="00444FAD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lastRenderedPageBreak/>
        <w:t xml:space="preserve">К основным </w:t>
      </w:r>
      <w:r w:rsidRPr="000D079C">
        <w:rPr>
          <w:rFonts w:ascii="Times New Roman" w:hAnsi="Times New Roman" w:cs="Times New Roman"/>
          <w:b/>
          <w:sz w:val="24"/>
          <w:szCs w:val="24"/>
        </w:rPr>
        <w:t>задачам</w:t>
      </w:r>
      <w:r w:rsidRPr="000D079C">
        <w:rPr>
          <w:rFonts w:ascii="Times New Roman" w:hAnsi="Times New Roman" w:cs="Times New Roman"/>
          <w:sz w:val="24"/>
          <w:szCs w:val="24"/>
        </w:rPr>
        <w:t xml:space="preserve"> программы относятся:</w:t>
      </w:r>
    </w:p>
    <w:p w:rsidR="00444FAD" w:rsidRPr="000D079C" w:rsidRDefault="00444FAD" w:rsidP="00444FAD">
      <w:pPr>
        <w:pStyle w:val="HTML"/>
        <w:numPr>
          <w:ilvl w:val="0"/>
          <w:numId w:val="2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Конкретизация содержания предметных тем примерной программы.</w:t>
      </w:r>
    </w:p>
    <w:p w:rsidR="00444FAD" w:rsidRPr="000D079C" w:rsidRDefault="00444FAD" w:rsidP="00444FAD">
      <w:pPr>
        <w:pStyle w:val="HTML"/>
        <w:numPr>
          <w:ilvl w:val="0"/>
          <w:numId w:val="2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444FAD" w:rsidRPr="000D079C" w:rsidRDefault="00444FAD" w:rsidP="00444FAD">
      <w:pPr>
        <w:pStyle w:val="HTML"/>
        <w:numPr>
          <w:ilvl w:val="0"/>
          <w:numId w:val="2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Конкретизация методов и технологий обучения.</w:t>
      </w:r>
    </w:p>
    <w:p w:rsidR="00444FAD" w:rsidRPr="005E02C1" w:rsidRDefault="00444FAD" w:rsidP="00444FA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44FAD" w:rsidRPr="000D079C" w:rsidRDefault="00444FAD" w:rsidP="00444FA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9C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осуществлять запрос информации,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обращаться за разъяснениями,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9C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делать сообщения, содержащие наиболее важную информацию по теме/проблеме;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Объем монологического высказывания 12–15 фраз.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444FAD" w:rsidRPr="000D079C" w:rsidRDefault="00444FAD" w:rsidP="00444FAD">
      <w:pPr>
        <w:numPr>
          <w:ilvl w:val="0"/>
          <w:numId w:val="3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lastRenderedPageBreak/>
        <w:t>отделять главную информацию от второстепенной;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выделять основные факты;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понимать аргументацию;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извлекать необходимую/интересующую информацию;</w:t>
      </w:r>
    </w:p>
    <w:p w:rsidR="00444FAD" w:rsidRPr="000D079C" w:rsidRDefault="00444FAD" w:rsidP="00444FAD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lastRenderedPageBreak/>
        <w:t>определять свое отношение к прочитанному.</w:t>
      </w: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44FAD" w:rsidRDefault="00444FAD" w:rsidP="00444FAD">
      <w:pPr>
        <w:spacing w:after="240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AD" w:rsidRPr="000D079C" w:rsidRDefault="00444FAD" w:rsidP="00444FAD">
      <w:pPr>
        <w:spacing w:after="240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444FAD" w:rsidRPr="000D079C" w:rsidRDefault="00444FAD" w:rsidP="00444FAD">
      <w:pPr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lastRenderedPageBreak/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9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Conditional I, II ,III.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79C"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“I wish…” </w:t>
      </w:r>
      <w:r w:rsidRPr="000D079C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room), </w:t>
      </w:r>
      <w:r w:rsidRPr="000D079C">
        <w:rPr>
          <w:rFonts w:ascii="Times New Roman" w:hAnsi="Times New Roman" w:cs="Times New Roman"/>
          <w:sz w:val="24"/>
          <w:szCs w:val="24"/>
        </w:rPr>
        <w:t>конструкцией</w:t>
      </w:r>
      <w:r w:rsidRPr="000D079C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(I was so busy that forgot to phone to my parents), </w:t>
      </w:r>
      <w:r w:rsidRPr="000D079C">
        <w:rPr>
          <w:rFonts w:ascii="Times New Roman" w:hAnsi="Times New Roman" w:cs="Times New Roman"/>
          <w:sz w:val="24"/>
          <w:szCs w:val="24"/>
        </w:rPr>
        <w:t>эмфатических</w:t>
      </w:r>
      <w:r w:rsidRPr="000D0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79C">
        <w:rPr>
          <w:rFonts w:ascii="Times New Roman" w:hAnsi="Times New Roman" w:cs="Times New Roman"/>
          <w:sz w:val="24"/>
          <w:szCs w:val="24"/>
        </w:rPr>
        <w:t>конструкций</w:t>
      </w:r>
      <w:r w:rsidRPr="000D0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79C">
        <w:rPr>
          <w:rFonts w:ascii="Times New Roman" w:hAnsi="Times New Roman" w:cs="Times New Roman"/>
          <w:sz w:val="24"/>
          <w:szCs w:val="24"/>
        </w:rPr>
        <w:t>типа</w:t>
      </w:r>
      <w:r w:rsidRPr="000D079C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smth.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lastRenderedPageBreak/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различных грамматических средств для выражения будущего времени: Simple Future, to be going to, Present Continuous.</w:t>
      </w:r>
    </w:p>
    <w:p w:rsidR="00444FAD" w:rsidRPr="000D079C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 a little); количественных и порядковых числительных.</w:t>
      </w:r>
    </w:p>
    <w:p w:rsidR="00444FAD" w:rsidRDefault="00444FA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79C">
        <w:rPr>
          <w:rFonts w:ascii="Times New Roman" w:hAnsi="Times New Roman" w:cs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(firstly, finally , at last, in the end, however, etc.).</w:t>
      </w:r>
    </w:p>
    <w:p w:rsidR="001B4FCD" w:rsidRDefault="001B4FC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FCD" w:rsidRDefault="001B4FC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FCD" w:rsidRDefault="001B4FCD" w:rsidP="00444FAD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FCD" w:rsidRDefault="001B4FCD" w:rsidP="001B4FC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FCD" w:rsidRDefault="001B4FCD" w:rsidP="001B4FC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76AC2" w:rsidRDefault="00376AC2" w:rsidP="001B4FC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2" w:rsidRDefault="00376AC2" w:rsidP="001B4FC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2" w:rsidRDefault="00376AC2" w:rsidP="001B4FC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2" w:rsidRDefault="00376AC2" w:rsidP="001B4FC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2" w:rsidRDefault="00376AC2" w:rsidP="001B4FC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CD" w:rsidRDefault="001B4FCD" w:rsidP="001B4FCD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C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14175"/>
        <w:gridCol w:w="993"/>
      </w:tblGrid>
      <w:tr w:rsidR="001B4FCD" w:rsidTr="00C575B7">
        <w:tc>
          <w:tcPr>
            <w:tcW w:w="567" w:type="dxa"/>
          </w:tcPr>
          <w:p w:rsid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5" w:type="dxa"/>
          </w:tcPr>
          <w:p w:rsid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3" w:type="dxa"/>
          </w:tcPr>
          <w:p w:rsidR="001B4FCD" w:rsidRDefault="00C575B7" w:rsidP="001B4FC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1B4FC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>Модуль 1 «Праздники»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>Праздники и празднования, приметы и предрассудки, особые случаи, торжества, историческая память, поминовение. Способы образования Причастия (I,II). Фразовый глагол “turn”. Предлоги. Грамматические времена. Наречия. Восклицания. Определительные придаточные предложения. Использование прилагательных и наречий в описании. Статья “День Памяти”. Выражение озабоченности и обеспокоенности, сострадания, восхищения. Выражения расположения и антипатии. Письмо описательного характера.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 xml:space="preserve">Модуль 2 «Образ жизни и среда обитания» 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“дом”. Словообразование существительных от прилагательных. Фразовый глагол “make”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«Жизнь на Земле в условиях невесомости».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>Модуль 3 «Очевидное, невероятное»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 в использовании времён прошедшего времени. Зависимые предлоги. Временные формы глагола. Словообразование (сложные прилагательные). Фразовый глагол “make”.  Статьи “Замок с привидениями» «Стили в живописи». Идиоматические выражения, связанные со словом “paint”. Выражения размышления, рассуждения. Электронное письмо зарубежному другу об удивительном происшествии.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>Модуль 4 «Современные технологии»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>Современные технологии, компьютерные технологии, проблемы с персональным компьютером, Интернет, подростки и высокие технологии. Способы выражения будущего времени, придаточные времени, придаточные цели. Словообразование.  Фразовый глагол “break”. Идиоматические выражения, связанные с технологиями. Предлоги. Связки. Выражения решения проблемы, ответа. Письмо “Выражение мнения».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 xml:space="preserve">Модуль 5 «Литература и искусство» 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lastRenderedPageBreak/>
      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(Идиоматические выражения, связанные с темой «Развлечения».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 xml:space="preserve">Модуль 6 «Город и горожане» 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 xml:space="preserve"> 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залог, каузативная форма, местоимения с –ever, зависимые предлоги, возвратные местоимения. Прилагательные с эмоционально - оценочным значением. Фразовый глагол “check”. Словообразование: существительные с абстрактным значением (hood, -ity, -age). Статьи “Добро пожаловать в Сидней –Австралия»,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>Модуль7 «Проблемы личной безопасности»</w:t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 xml:space="preserve"> 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“keep”. Словообразование глагола от существительных и прилагательных (en-, -e). Статьи “Осторожно! Опасные животные в США!”, “Защити себя”. Сочинение-рассуждение “Жестокие виды спорта: за против”. Письменное краткое изложение содержания текста.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FCD" w:rsidTr="00C575B7">
        <w:tc>
          <w:tcPr>
            <w:tcW w:w="567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5" w:type="dxa"/>
          </w:tcPr>
          <w:p w:rsidR="001B4FCD" w:rsidRPr="001B4FCD" w:rsidRDefault="001B4FCD" w:rsidP="001B4FCD">
            <w:pPr>
              <w:tabs>
                <w:tab w:val="left" w:pos="2850"/>
              </w:tabs>
              <w:spacing w:after="240"/>
              <w:rPr>
                <w:rFonts w:ascii="Times New Roman" w:hAnsi="Times New Roman" w:cs="Times New Roman"/>
              </w:rPr>
            </w:pPr>
            <w:r w:rsidRPr="001B4FCD">
              <w:rPr>
                <w:rFonts w:ascii="Times New Roman" w:hAnsi="Times New Roman" w:cs="Times New Roman"/>
              </w:rPr>
              <w:t>Модуль 8 «Трудности»</w:t>
            </w:r>
            <w:r w:rsidRPr="001B4FCD">
              <w:rPr>
                <w:rFonts w:ascii="Times New Roman" w:hAnsi="Times New Roman" w:cs="Times New Roman"/>
              </w:rPr>
              <w:tab/>
            </w:r>
          </w:p>
          <w:p w:rsidR="001B4FCD" w:rsidRPr="001B4FCD" w:rsidRDefault="001B4FCD" w:rsidP="001B4FCD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B4FCD">
              <w:rPr>
                <w:rFonts w:ascii="Times New Roman" w:hAnsi="Times New Roman" w:cs="Times New Roman"/>
              </w:rPr>
      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речи, антонимов, разделительных вопросов. Идиоматические выражения, связанные лексикой по теме «Животные». Выражения взаимодействия, одобрения, неодобрения. Фразовый глагол “carry”.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      </w:r>
          </w:p>
        </w:tc>
        <w:tc>
          <w:tcPr>
            <w:tcW w:w="993" w:type="dxa"/>
          </w:tcPr>
          <w:p w:rsidR="001B4FCD" w:rsidRPr="001B4FCD" w:rsidRDefault="001B4FCD" w:rsidP="001B4FC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44FAD" w:rsidRDefault="00444FAD" w:rsidP="00444FA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CD" w:rsidRDefault="001B4FCD" w:rsidP="00444FA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B7" w:rsidRDefault="00C575B7" w:rsidP="001B4FCD">
      <w:pPr>
        <w:widowControl w:val="0"/>
        <w:autoSpaceDE w:val="0"/>
        <w:autoSpaceDN w:val="0"/>
        <w:spacing w:before="89" w:after="0" w:line="240" w:lineRule="auto"/>
        <w:ind w:left="3419" w:right="23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5B7" w:rsidRDefault="00C575B7" w:rsidP="001B4FCD">
      <w:pPr>
        <w:widowControl w:val="0"/>
        <w:autoSpaceDE w:val="0"/>
        <w:autoSpaceDN w:val="0"/>
        <w:spacing w:before="89" w:after="0" w:line="240" w:lineRule="auto"/>
        <w:ind w:left="3419" w:right="23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378" w:rsidRDefault="00FE6378" w:rsidP="001B4FCD">
      <w:pPr>
        <w:widowControl w:val="0"/>
        <w:autoSpaceDE w:val="0"/>
        <w:autoSpaceDN w:val="0"/>
        <w:spacing w:before="89" w:after="0" w:line="240" w:lineRule="auto"/>
        <w:ind w:left="3419" w:right="23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FCD" w:rsidRDefault="001B4FCD" w:rsidP="001B4FCD">
      <w:pPr>
        <w:widowControl w:val="0"/>
        <w:autoSpaceDE w:val="0"/>
        <w:autoSpaceDN w:val="0"/>
        <w:spacing w:before="89" w:after="0" w:line="240" w:lineRule="auto"/>
        <w:ind w:left="3419" w:right="23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Pr="001B4FCD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</w:t>
      </w:r>
      <w:r w:rsidRPr="001B4F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B4FC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1B4FCD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Pr="001B4FCD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B4FCD" w:rsidRPr="001B4FCD" w:rsidRDefault="001B4FCD" w:rsidP="00FE6378">
      <w:pPr>
        <w:widowControl w:val="0"/>
        <w:autoSpaceDE w:val="0"/>
        <w:autoSpaceDN w:val="0"/>
        <w:spacing w:before="89" w:after="0" w:line="14" w:lineRule="auto"/>
        <w:ind w:right="23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9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3356"/>
        <w:gridCol w:w="1154"/>
      </w:tblGrid>
      <w:tr w:rsidR="00C575B7" w:rsidRPr="00C575B7" w:rsidTr="00C575B7">
        <w:trPr>
          <w:gridAfter w:val="2"/>
          <w:wAfter w:w="14510" w:type="dxa"/>
        </w:trPr>
        <w:tc>
          <w:tcPr>
            <w:tcW w:w="0" w:type="auto"/>
            <w:vAlign w:val="center"/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575B7" w:rsidRPr="00C575B7" w:rsidTr="00C575B7">
        <w:trPr>
          <w:trHeight w:val="316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№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</w:t>
            </w: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3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Тема урока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Кол-во часов</w:t>
            </w:r>
          </w:p>
        </w:tc>
      </w:tr>
      <w:tr w:rsidR="00C575B7" w:rsidRPr="00C575B7" w:rsidTr="00C575B7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1. «Праздники» (12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материала 8 класса: модальные глаголы.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Праздники и празднования. Любимый праздник.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материала 8 класса: дополнительное придаточное предложение с «желать».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Приметы и предрассудки. Выражение беспокойства, озабоченности.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материала 8 класса: фразовый глагол «брать».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Группа настоящих времен (настоящее простое и настоящее продолженное время)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материала 8 класса: фразовый глагол «давать».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Группа настоящих времен(настоящее совершенное и настоящее совершенное продолженное)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материала 8 класса: «Российская система образования».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Особые случаи/торжества, праздники.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материала 8 класса «Компьютер и интернет».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Описание праздников. Празднование Нового Года в Шотландии.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Словообразование: прилагательные и причастия.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Национальный праздник индейцев Северной Америки.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памяти в Британии. Историческая память, поминовения.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Татьянин день - День Студентов.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145D18" w:rsidRDefault="00145D18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45D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Входная контрольная работа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145D18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45D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Самостоятельная работа по теме «Праздники».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2. «Образ жизни и среда обитания» (12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 жизни, работа по дому.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Родственные связи, отношения в семье.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Неличные формы глагола. Инфинитив.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Неличные формы глагола. Герундий.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 и деревня.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(Электронное) письмо личного характера.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 существительных.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Резиденция премьер-министра Великобритании.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Исчезающие виды животных.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Жизнь в северных деревнях России.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«Образ жизни и среда обитания».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Проверочная работа по темам: «Образ жизни и среда обитания. Праздники».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3. «Очевидное, невероятное» (12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проверочной работы.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Загадочные существа и чудовища.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Сны и кошмары.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Группа прошедших времен (Прошедшее простое время, Прошедшее совершенное время).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Группа прошедших времен (Прошедшее длительное время, конструкции used to, would).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Описание иллюзии, сознание.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Написание рассказа.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Временные формы глаголов.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rPr>
          <w:trHeight w:val="3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Самый знаменитый английский замок с приведениями.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Стили в живописи (геометрические фигуры, стили живописи, описание картины).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домовых и русалках - русских призраках.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«Очевидное, невероятное».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Проверочная работа по теме: «Очевидное, невероятное».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4. «Современные технологии» (12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проверочной работы по теме «Очевидное, невероятное».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Современные технологии.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Компьютерные технологии, проблемы с ПК.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Способы выражения будущего времени (группа будущих времен, конструк</w:t>
            </w:r>
            <w:r w:rsidR="00145D1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ция «собираться делать что-то»), </w:t>
            </w:r>
            <w:r w:rsidR="00145D18" w:rsidRPr="00145D1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(настоящее продолженное время, настоящее простое время, придаточные предложения цели и времени).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145D18" w:rsidRDefault="00145D18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45D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Промежуточная контрольная работа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Интернет.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Письмо. Написание эссе, выражающего мнение. Подростки и высокие технологии.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Словообразование, способы выражения будущего времени.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Телевизионная программа о новинках в мире высоких технологий.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Электронный мусор и экология.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Робототехника в России.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«Современные технологии».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 по теме: «Современные технологии».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5. «Литература и искусство» (12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искусства, профессии в искусстве, материалы.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Стили музыки, вкусы и предпочтения.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Степени сравнения прилагательных, наречий. Градуальные, неградуальные прилагательные.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Выражение предпочтений с помощью конструкций «предпочитать/ хотеть сделать что-то»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Кино, фильмы.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Отзывы на книгу/фильм.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Словообразование, формы глаголов. Фразовый глагол «бегать».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Вильям Шекспир.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Вильям Шекспир «Венецианский купец».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Третьяковская галерея.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«Литература и искусство».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 по теме: «Литература и искусство».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6 «Город и горожане» (13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Выполнение заданий по подготовке к ОГЭ.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Карта города, дорожное движение, дорожные знаки.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Страдательный залог. Каузативная форма. Вопросительные предложения со словом «когда-нибудь».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Возвратные и усилительные местоимения.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Услуги населению, профессии.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Прилагательные с эмоционально-оценочным значением.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Словообразование, страдательный залог. Фразовый глагол «проверять».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Добро пожаловать в Сидней, Австралия.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Экологически безопасные виды транспорта.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Московский Кремль.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«Город и горожане».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Проверочная работа по темам: «Город и горожане. Литература и искусство».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проверочной работы.</w:t>
            </w:r>
          </w:p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Выполнение заданий по подготовке к ОГЭ.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7. «Проблемы личной безопасности» (13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Эмоциональные состояния, страхи и фобии.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Службы экстренной помощи.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Придаточные предложения условия.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Модальные глаголы в настоящем времени.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Привычки, питание и здоровье.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Эссе за и против. (Польза и вред компьютерных игр).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 глаголов.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Осторожно! Опасные животные США.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Защити себя сам - об основах личной безопасности и самообороны.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Решение проблем - телефон доверия.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«Проблемы личной безопасности».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 по теме: «Проблемы личной безопасности».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Выполнение заданий по подготовке к ОГЭ.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575B7" w:rsidRPr="00C575B7" w:rsidTr="00C575B7">
        <w:tc>
          <w:tcPr>
            <w:tcW w:w="15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B7" w:rsidRPr="00C575B7" w:rsidRDefault="00C575B7" w:rsidP="00C57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Модуль 8. «Трудности» (16 часов).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Риски.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Прямая и косвенная речь.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Разделительные вопросы.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Правила выживания, туризм.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Заявление о приеме н работу, в клуб и т.д.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Словообразование, косвенная речь. Фразовый глагол «нести».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Хелен Келлер.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94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Вызов Антарктиды.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95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Вдохновляющая людей Ирина Слуцкая.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Активизация знаний по теме «Трудности».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Итоговая проверочная работа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итоговой проверочной работы. Выполнение заданий по подготовке к ОГЭ.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модальных глаголов.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видовременных форм.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Повторение способов словообразования.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575B7" w:rsidRPr="00C575B7" w:rsidTr="00C575B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</w:t>
            </w:r>
          </w:p>
        </w:tc>
        <w:tc>
          <w:tcPr>
            <w:tcW w:w="1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0973BA" w:rsidRDefault="00145D18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3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Итоговая контрольная работа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7" w:rsidRPr="00C575B7" w:rsidRDefault="00C575B7" w:rsidP="00C575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575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</w:tbl>
    <w:p w:rsidR="001B4FCD" w:rsidRDefault="001B4FCD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6AC2" w:rsidRDefault="00376AC2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6AC2" w:rsidRDefault="00376AC2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6AC2" w:rsidRDefault="00376AC2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3833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4867" w:type="dxa"/>
        <w:jc w:val="center"/>
        <w:tblLook w:val="04A0" w:firstRow="1" w:lastRow="0" w:firstColumn="1" w:lastColumn="0" w:noHBand="0" w:noVBand="1"/>
      </w:tblPr>
      <w:tblGrid>
        <w:gridCol w:w="4867"/>
      </w:tblGrid>
      <w:tr w:rsidR="00623833" w:rsidRPr="00623833" w:rsidTr="00623833">
        <w:trPr>
          <w:trHeight w:val="1447"/>
          <w:jc w:val="center"/>
        </w:trPr>
        <w:tc>
          <w:tcPr>
            <w:tcW w:w="4867" w:type="dxa"/>
          </w:tcPr>
          <w:p w:rsidR="00623833" w:rsidRPr="00623833" w:rsidRDefault="00623833" w:rsidP="00623833"/>
          <w:p w:rsidR="00623833" w:rsidRPr="00623833" w:rsidRDefault="00623833" w:rsidP="0062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33">
              <w:rPr>
                <w:rFonts w:ascii="Times New Roman" w:hAnsi="Times New Roman" w:cs="Times New Roman"/>
                <w:sz w:val="24"/>
                <w:szCs w:val="24"/>
              </w:rPr>
              <w:t>Прошито и пронумеровано ______ листов</w:t>
            </w:r>
          </w:p>
          <w:p w:rsidR="00623833" w:rsidRPr="00623833" w:rsidRDefault="00623833" w:rsidP="0062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33" w:rsidRPr="00623833" w:rsidRDefault="00623833" w:rsidP="00623833">
            <w:r w:rsidRPr="00623833">
              <w:rPr>
                <w:rFonts w:ascii="Times New Roman" w:hAnsi="Times New Roman" w:cs="Times New Roman"/>
                <w:sz w:val="24"/>
                <w:szCs w:val="24"/>
              </w:rPr>
              <w:t>И.О. директора ____________ Дюрина Н.Ю.</w:t>
            </w:r>
          </w:p>
        </w:tc>
      </w:tr>
    </w:tbl>
    <w:p w:rsidR="00623833" w:rsidRPr="00444FAD" w:rsidRDefault="00623833" w:rsidP="00444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623833" w:rsidRPr="00444FAD" w:rsidSect="00376AC2"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DE" w:rsidRDefault="00F221DE" w:rsidP="001B4FCD">
      <w:pPr>
        <w:spacing w:after="0" w:line="240" w:lineRule="auto"/>
      </w:pPr>
      <w:r>
        <w:separator/>
      </w:r>
    </w:p>
  </w:endnote>
  <w:endnote w:type="continuationSeparator" w:id="0">
    <w:p w:rsidR="00F221DE" w:rsidRDefault="00F221DE" w:rsidP="001B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DE" w:rsidRDefault="00F221DE" w:rsidP="001B4FCD">
      <w:pPr>
        <w:spacing w:after="0" w:line="240" w:lineRule="auto"/>
      </w:pPr>
      <w:r>
        <w:separator/>
      </w:r>
    </w:p>
  </w:footnote>
  <w:footnote w:type="continuationSeparator" w:id="0">
    <w:p w:rsidR="00F221DE" w:rsidRDefault="00F221DE" w:rsidP="001B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233"/>
    <w:multiLevelType w:val="hybridMultilevel"/>
    <w:tmpl w:val="D7489BDA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846"/>
    <w:multiLevelType w:val="hybridMultilevel"/>
    <w:tmpl w:val="400EAB58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135D4"/>
    <w:multiLevelType w:val="hybridMultilevel"/>
    <w:tmpl w:val="7F346964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28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AD"/>
    <w:rsid w:val="00083579"/>
    <w:rsid w:val="000973BA"/>
    <w:rsid w:val="001077FB"/>
    <w:rsid w:val="00145D18"/>
    <w:rsid w:val="00146333"/>
    <w:rsid w:val="00173F3B"/>
    <w:rsid w:val="001B4FCD"/>
    <w:rsid w:val="00301BA3"/>
    <w:rsid w:val="00376AC2"/>
    <w:rsid w:val="00444FAD"/>
    <w:rsid w:val="00606B74"/>
    <w:rsid w:val="00623833"/>
    <w:rsid w:val="00703BC1"/>
    <w:rsid w:val="00B00729"/>
    <w:rsid w:val="00C575B7"/>
    <w:rsid w:val="00CB1F1B"/>
    <w:rsid w:val="00D932AB"/>
    <w:rsid w:val="00DA2E05"/>
    <w:rsid w:val="00E22AA8"/>
    <w:rsid w:val="00EB6947"/>
    <w:rsid w:val="00EC7A70"/>
    <w:rsid w:val="00EF4EC0"/>
    <w:rsid w:val="00F16369"/>
    <w:rsid w:val="00F221DE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1790-7A9A-4B73-A955-AE495366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4FAD"/>
  </w:style>
  <w:style w:type="paragraph" w:customStyle="1" w:styleId="c1">
    <w:name w:val="c1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44FAD"/>
  </w:style>
  <w:style w:type="paragraph" w:customStyle="1" w:styleId="c12">
    <w:name w:val="c12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4FAD"/>
  </w:style>
  <w:style w:type="paragraph" w:customStyle="1" w:styleId="c44">
    <w:name w:val="c44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4FAD"/>
  </w:style>
  <w:style w:type="paragraph" w:customStyle="1" w:styleId="c37">
    <w:name w:val="c37"/>
    <w:basedOn w:val="a"/>
    <w:rsid w:val="004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44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4F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FCD"/>
  </w:style>
  <w:style w:type="paragraph" w:styleId="a6">
    <w:name w:val="footer"/>
    <w:basedOn w:val="a"/>
    <w:link w:val="a7"/>
    <w:uiPriority w:val="99"/>
    <w:unhideWhenUsed/>
    <w:rsid w:val="001B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FCD"/>
  </w:style>
  <w:style w:type="table" w:customStyle="1" w:styleId="1">
    <w:name w:val="Сетка таблицы1"/>
    <w:basedOn w:val="a1"/>
    <w:next w:val="a3"/>
    <w:uiPriority w:val="39"/>
    <w:rsid w:val="006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06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41AF-765A-40E7-A97B-F593A5A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2022-10-02T14:57:00Z</cp:lastPrinted>
  <dcterms:created xsi:type="dcterms:W3CDTF">2022-10-02T14:03:00Z</dcterms:created>
  <dcterms:modified xsi:type="dcterms:W3CDTF">2023-09-28T10:48:00Z</dcterms:modified>
</cp:coreProperties>
</file>