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89" w:rsidRDefault="000A797D">
      <w:pPr>
        <w:spacing w:after="0"/>
        <w:ind w:left="120"/>
        <w:jc w:val="center"/>
      </w:pPr>
      <w:bookmarkStart w:id="0" w:name="block-18778080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D45089" w:rsidRDefault="000A797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sz w:val="28"/>
        </w:rPr>
        <w:t>Министерство образования и науки Астраханской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D45089" w:rsidRDefault="000A797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sz w:val="28"/>
        </w:rPr>
        <w:t>МО "Приволжский муниципальный район Астраханской области"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D45089" w:rsidRDefault="000A797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</w:t>
      </w:r>
      <w:proofErr w:type="spellStart"/>
      <w:r>
        <w:rPr>
          <w:rFonts w:ascii="Times New Roman" w:hAnsi="Times New Roman"/>
          <w:b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D45089" w:rsidRDefault="00D45089">
      <w:pPr>
        <w:spacing w:after="0"/>
        <w:ind w:left="120"/>
      </w:pPr>
    </w:p>
    <w:p w:rsidR="00D45089" w:rsidRDefault="00D45089">
      <w:pPr>
        <w:spacing w:after="0"/>
        <w:ind w:left="120"/>
      </w:pPr>
    </w:p>
    <w:p w:rsidR="00D45089" w:rsidRDefault="00D45089">
      <w:pPr>
        <w:spacing w:after="0"/>
        <w:ind w:left="120"/>
      </w:pPr>
    </w:p>
    <w:p w:rsidR="00D45089" w:rsidRDefault="00D45089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4508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45089" w:rsidRDefault="000A797D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D45089" w:rsidRDefault="000A797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ТМО "Родничок"</w:t>
            </w:r>
          </w:p>
          <w:p w:rsidR="00D45089" w:rsidRDefault="000A797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Калимулина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Г.Н.</w:t>
            </w:r>
          </w:p>
          <w:p w:rsidR="00D45089" w:rsidRDefault="000A7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D45089" w:rsidRDefault="000A7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D45089" w:rsidRDefault="00D4508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45089" w:rsidRDefault="000A797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D45089" w:rsidRDefault="000A797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D45089" w:rsidRDefault="000A7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D45089" w:rsidRDefault="000A7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D45089" w:rsidRDefault="00D4508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45089" w:rsidRDefault="000A797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D45089" w:rsidRDefault="000A797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D45089" w:rsidRDefault="000A797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Н.Ю.</w:t>
            </w:r>
          </w:p>
          <w:p w:rsidR="00D45089" w:rsidRDefault="000A7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128 от</w:t>
            </w:r>
          </w:p>
          <w:p w:rsidR="00D45089" w:rsidRDefault="000A7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«01» сентября   2023 г.</w:t>
            </w:r>
          </w:p>
          <w:p w:rsidR="00D45089" w:rsidRDefault="00D4508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D45089" w:rsidRDefault="00D45089">
      <w:pPr>
        <w:spacing w:after="0"/>
        <w:ind w:left="120"/>
      </w:pPr>
    </w:p>
    <w:p w:rsidR="00D45089" w:rsidRDefault="00D45089">
      <w:pPr>
        <w:spacing w:after="0"/>
        <w:ind w:left="120"/>
      </w:pP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120"/>
        <w:jc w:val="center"/>
      </w:pPr>
    </w:p>
    <w:p w:rsidR="00D45089" w:rsidRDefault="000A797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«Изобразительное искусство»</w:t>
      </w:r>
    </w:p>
    <w:p w:rsidR="00D45089" w:rsidRDefault="000A797D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2 </w:t>
      </w:r>
      <w:bookmarkStart w:id="3" w:name="_GoBack"/>
      <w:bookmarkEnd w:id="3"/>
      <w:r>
        <w:rPr>
          <w:rFonts w:ascii="Times New Roman" w:hAnsi="Times New Roman"/>
          <w:sz w:val="28"/>
        </w:rPr>
        <w:t>класса</w:t>
      </w:r>
    </w:p>
    <w:p w:rsidR="00D45089" w:rsidRDefault="000A797D">
      <w:pPr>
        <w:spacing w:after="0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(индивидуальное обучение)</w:t>
      </w: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120"/>
        <w:jc w:val="center"/>
      </w:pPr>
    </w:p>
    <w:p w:rsidR="00D45089" w:rsidRDefault="000A797D" w:rsidP="000A797D">
      <w:pPr>
        <w:spacing w:after="0" w:line="240" w:lineRule="auto"/>
        <w:ind w:left="50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:rsidR="00D45089" w:rsidRDefault="000A797D" w:rsidP="000A797D">
      <w:pPr>
        <w:spacing w:after="0" w:line="240" w:lineRule="auto"/>
        <w:ind w:left="43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начальных классов </w:t>
      </w:r>
    </w:p>
    <w:p w:rsidR="00D45089" w:rsidRDefault="000A797D" w:rsidP="000A797D">
      <w:pPr>
        <w:spacing w:after="0" w:line="240" w:lineRule="auto"/>
        <w:ind w:left="43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Мельникова Н.Н.</w:t>
      </w: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120"/>
        <w:jc w:val="center"/>
      </w:pPr>
    </w:p>
    <w:p w:rsidR="00D45089" w:rsidRDefault="00D45089">
      <w:pPr>
        <w:spacing w:after="0"/>
        <w:ind w:left="-589"/>
        <w:jc w:val="center"/>
      </w:pPr>
    </w:p>
    <w:p w:rsidR="00D45089" w:rsidRDefault="000A797D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sz w:val="28"/>
        </w:rPr>
        <w:t>г. Астрахань</w:t>
      </w:r>
      <w:bookmarkEnd w:id="4"/>
      <w:r>
        <w:rPr>
          <w:rFonts w:ascii="Times New Roman" w:hAnsi="Times New Roman"/>
          <w:b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D45089" w:rsidRDefault="00D45089">
      <w:pPr>
        <w:sectPr w:rsidR="00D45089">
          <w:pgSz w:w="11906" w:h="16383"/>
          <w:pgMar w:top="1134" w:right="850" w:bottom="1134" w:left="1701" w:header="720" w:footer="720" w:gutter="0"/>
          <w:cols w:space="720"/>
        </w:sectPr>
      </w:pPr>
    </w:p>
    <w:p w:rsidR="00D45089" w:rsidRDefault="000A797D">
      <w:pPr>
        <w:spacing w:after="0"/>
        <w:ind w:left="120"/>
        <w:jc w:val="both"/>
      </w:pPr>
      <w:bookmarkStart w:id="6" w:name="block-18778077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45089" w:rsidRDefault="00D45089">
      <w:pPr>
        <w:spacing w:after="0"/>
        <w:ind w:left="120"/>
        <w:jc w:val="both"/>
      </w:pP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>
        <w:rPr>
          <w:rFonts w:ascii="Times New Roman" w:hAnsi="Times New Roman"/>
          <w:sz w:val="28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>
        <w:rPr>
          <w:rFonts w:ascii="Times New Roman" w:hAnsi="Times New Roman"/>
          <w:sz w:val="28"/>
        </w:rPr>
        <w:t>).</w:t>
      </w:r>
      <w:bookmarkEnd w:id="7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‌</w:t>
      </w:r>
    </w:p>
    <w:p w:rsidR="00D45089" w:rsidRDefault="00D45089">
      <w:pPr>
        <w:spacing w:after="0"/>
        <w:ind w:left="120"/>
        <w:jc w:val="both"/>
      </w:pPr>
    </w:p>
    <w:p w:rsidR="00D45089" w:rsidRDefault="00D45089">
      <w:pPr>
        <w:sectPr w:rsidR="00D45089">
          <w:pgSz w:w="11906" w:h="16383"/>
          <w:pgMar w:top="1134" w:right="850" w:bottom="1134" w:left="1701" w:header="720" w:footer="720" w:gutter="0"/>
          <w:cols w:space="720"/>
        </w:sectPr>
      </w:pPr>
    </w:p>
    <w:p w:rsidR="00D45089" w:rsidRDefault="000A797D">
      <w:pPr>
        <w:spacing w:after="0"/>
        <w:ind w:left="120"/>
        <w:jc w:val="both"/>
      </w:pPr>
      <w:bookmarkStart w:id="8" w:name="block-18778081"/>
      <w:bookmarkEnd w:id="6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D45089" w:rsidRDefault="00D45089">
      <w:pPr>
        <w:spacing w:after="0"/>
        <w:ind w:left="120"/>
        <w:jc w:val="both"/>
      </w:pPr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  <w:r>
        <w:rPr>
          <w:rFonts w:ascii="Times New Roman" w:hAnsi="Times New Roman"/>
          <w:sz w:val="28"/>
        </w:rPr>
        <w:t xml:space="preserve"> </w:t>
      </w:r>
    </w:p>
    <w:p w:rsidR="00D45089" w:rsidRDefault="00D45089">
      <w:pPr>
        <w:spacing w:after="0"/>
        <w:ind w:left="120"/>
        <w:jc w:val="both"/>
      </w:pP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Рисование с натуры: разные листья и их форма.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Техника монотипии. Представления о симметрии. Развитие воображения.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в объёме. Приёмы работы с пластилином; дощечка, стек, тряпочка.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игрушка</w:t>
      </w:r>
      <w:proofErr w:type="gramEnd"/>
      <w:r>
        <w:rPr>
          <w:rFonts w:ascii="Times New Roman" w:hAnsi="Times New Roman"/>
          <w:sz w:val="28"/>
        </w:rPr>
        <w:t xml:space="preserve"> или по выбору учителя с учётом местных промыслов).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Объёмная аппликация из бумаги и картона.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игрушка (или по выбору учителя с учётом местных промыслов).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Дизайн предмета: изготовление нарядной упаковки путём складывания бумаги и аппликации.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Оригами – создание игрушки для новогодней ёлки. Приёмы складывания бумаги.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Фотографирование мелких деталей природы, выражение ярких зрительных впечатлений.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в условиях урока ученических фотографий, соответствующих изучаемой теме.</w:t>
      </w:r>
    </w:p>
    <w:p w:rsidR="00D45089" w:rsidRDefault="00D45089">
      <w:pPr>
        <w:spacing w:after="0"/>
        <w:ind w:left="120"/>
      </w:pP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2 КЛАСС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Акварель и её свойства. Акварельные кисти. Приёмы работы акварелью.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тёплый и холодный – цветовой контраст.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Цвет открытый – звонкий и приглушённый, тихий. Эмоциональная выразительность цвета.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hAnsi="Times New Roman"/>
          <w:sz w:val="28"/>
        </w:rPr>
        <w:t>филимоновская</w:t>
      </w:r>
      <w:proofErr w:type="spellEnd"/>
      <w:r>
        <w:rPr>
          <w:rFonts w:ascii="Times New Roman" w:hAnsi="Times New Roman"/>
          <w:sz w:val="28"/>
        </w:rPr>
        <w:t xml:space="preserve"> игрушка, дымковский петух, </w:t>
      </w:r>
      <w:proofErr w:type="spellStart"/>
      <w:r>
        <w:rPr>
          <w:rFonts w:ascii="Times New Roman" w:hAnsi="Times New Roman"/>
          <w:sz w:val="28"/>
        </w:rPr>
        <w:t>каргопольский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Полкан</w:t>
      </w:r>
      <w:proofErr w:type="spellEnd"/>
      <w:r>
        <w:rPr>
          <w:rFonts w:ascii="Times New Roman" w:hAnsi="Times New Roman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hAnsi="Times New Roman"/>
          <w:sz w:val="28"/>
        </w:rPr>
        <w:t>филимоновские</w:t>
      </w:r>
      <w:proofErr w:type="spellEnd"/>
      <w:r>
        <w:rPr>
          <w:rFonts w:ascii="Times New Roman" w:hAnsi="Times New Roman"/>
          <w:sz w:val="28"/>
        </w:rPr>
        <w:t xml:space="preserve">, дымковские, </w:t>
      </w:r>
      <w:proofErr w:type="spellStart"/>
      <w:r>
        <w:rPr>
          <w:rFonts w:ascii="Times New Roman" w:hAnsi="Times New Roman"/>
          <w:sz w:val="28"/>
        </w:rPr>
        <w:t>каргопольские</w:t>
      </w:r>
      <w:proofErr w:type="spellEnd"/>
      <w:r>
        <w:rPr>
          <w:rFonts w:ascii="Times New Roman" w:hAnsi="Times New Roman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>). Наблюдение животных с точки зрения их пропорций, характера движения, пластики.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или другом графическом редакторе).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на основе простых сюжетов (например, образ дерева).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​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3 КЛАСС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 плаката или афиши. Совмещение шрифта и изображения. Особенности композиции плаката.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Транспорт в городе. Рисунки реальных или фантастических машин.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лица человека. Строение, пропорции, взаиморасположение частей лица.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>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  <w:sz w:val="28"/>
        </w:rPr>
        <w:t>павловопосадских</w:t>
      </w:r>
      <w:proofErr w:type="spellEnd"/>
      <w:r>
        <w:rPr>
          <w:rFonts w:ascii="Times New Roman" w:hAnsi="Times New Roman"/>
          <w:sz w:val="28"/>
        </w:rPr>
        <w:t xml:space="preserve"> платков.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</w:t>
      </w:r>
      <w:r>
        <w:rPr>
          <w:rFonts w:ascii="Times New Roman" w:hAnsi="Times New Roman"/>
          <w:sz w:val="28"/>
        </w:rPr>
        <w:lastRenderedPageBreak/>
        <w:t>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sz w:val="28"/>
        </w:rPr>
        <w:t>Саврасова</w:t>
      </w:r>
      <w:proofErr w:type="spellEnd"/>
      <w:r>
        <w:rPr>
          <w:rFonts w:ascii="Times New Roman" w:hAnsi="Times New Roman"/>
          <w:sz w:val="28"/>
        </w:rPr>
        <w:t xml:space="preserve">, В. Д. Поленова, И. К. Айвазовского и других.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</w:t>
      </w:r>
      <w:r>
        <w:rPr>
          <w:rFonts w:ascii="Times New Roman" w:hAnsi="Times New Roman"/>
          <w:sz w:val="28"/>
        </w:rPr>
        <w:lastRenderedPageBreak/>
        <w:t>раппорт. Вариативное создание орнаментов на основе одного и того же элемента.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(или другом графическом редакторе).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sz w:val="28"/>
        </w:rPr>
        <w:t>Picture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Manager</w:t>
      </w:r>
      <w:proofErr w:type="spellEnd"/>
      <w:r>
        <w:rPr>
          <w:rFonts w:ascii="Times New Roman" w:hAnsi="Times New Roman"/>
          <w:sz w:val="28"/>
        </w:rPr>
        <w:t>: изменение яркости, контраста, насыщенности цвета; обрезка, поворот, отражение.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4 КЛАСС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Графическое изображение героев былин, древних легенд, сказок и сказаний разных народов.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Женский и мужской костюмы в традициях разных народов.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Своеобразие одежды разных эпох и культур.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значения для современных людей сохранения культурного наследия.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hAnsi="Times New Roman"/>
          <w:sz w:val="28"/>
        </w:rPr>
        <w:t>Кустодиева</w:t>
      </w:r>
      <w:proofErr w:type="spellEnd"/>
      <w:r>
        <w:rPr>
          <w:rFonts w:ascii="Times New Roman" w:hAnsi="Times New Roman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 xml:space="preserve"> на темы истории и традиций русской отечественной культуры.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sz w:val="28"/>
        </w:rPr>
        <w:t>Мартоса</w:t>
      </w:r>
      <w:proofErr w:type="spellEnd"/>
      <w:r>
        <w:rPr>
          <w:rFonts w:ascii="Times New Roman" w:hAnsi="Times New Roman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Моделирование в графическом редакторе с помощью инструментов геометрических фигур конструкций храмовых зданий разных культур: </w:t>
      </w:r>
      <w:r>
        <w:rPr>
          <w:rFonts w:ascii="Times New Roman" w:hAnsi="Times New Roman"/>
          <w:sz w:val="28"/>
        </w:rPr>
        <w:lastRenderedPageBreak/>
        <w:t>каменный православный собор, готический или романский собор, пагода, мечеть.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sz w:val="28"/>
        </w:rPr>
        <w:t>PowerPoint</w:t>
      </w:r>
      <w:proofErr w:type="spellEnd"/>
      <w:r>
        <w:rPr>
          <w:rFonts w:ascii="Times New Roman" w:hAnsi="Times New Roman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Виртуальные тематические путешествия по художественным музеям мира.</w:t>
      </w:r>
    </w:p>
    <w:p w:rsidR="00D45089" w:rsidRDefault="00D45089">
      <w:pPr>
        <w:sectPr w:rsidR="00D45089">
          <w:pgSz w:w="11906" w:h="16383"/>
          <w:pgMar w:top="1134" w:right="850" w:bottom="1134" w:left="1701" w:header="720" w:footer="720" w:gutter="0"/>
          <w:cols w:space="720"/>
        </w:sectPr>
      </w:pPr>
    </w:p>
    <w:p w:rsidR="00D45089" w:rsidRDefault="000A797D">
      <w:pPr>
        <w:spacing w:after="0"/>
        <w:ind w:left="120"/>
        <w:jc w:val="both"/>
      </w:pPr>
      <w:bookmarkStart w:id="9" w:name="block-18778078"/>
      <w:bookmarkEnd w:id="8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45089" w:rsidRDefault="00D45089">
      <w:pPr>
        <w:spacing w:after="0"/>
        <w:ind w:left="120"/>
        <w:jc w:val="both"/>
      </w:pPr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личностные результаты</w:t>
      </w:r>
      <w:r>
        <w:rPr>
          <w:rFonts w:ascii="Times New Roman" w:hAnsi="Times New Roman"/>
          <w:sz w:val="28"/>
        </w:rPr>
        <w:t xml:space="preserve">: </w:t>
      </w:r>
    </w:p>
    <w:p w:rsidR="00D45089" w:rsidRDefault="000A797D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уважение и ценностное отношение к своей Родине – России; </w:t>
      </w:r>
    </w:p>
    <w:p w:rsidR="00D45089" w:rsidRDefault="000A797D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45089" w:rsidRDefault="000A797D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духовно-нравственное развитие обучающихся;</w:t>
      </w:r>
    </w:p>
    <w:p w:rsidR="00D45089" w:rsidRDefault="000A797D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45089" w:rsidRDefault="000A797D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Патриотическое воспитание</w:t>
      </w:r>
      <w:r>
        <w:rPr>
          <w:rFonts w:ascii="Times New Roman" w:hAnsi="Times New Roman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Гражданское воспитание</w:t>
      </w:r>
      <w:r>
        <w:rPr>
          <w:rFonts w:ascii="Times New Roman" w:hAnsi="Times New Roman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>
        <w:rPr>
          <w:rFonts w:ascii="Times New Roman" w:hAnsi="Times New Roman"/>
          <w:sz w:val="28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Духовно-нравственное воспитание</w:t>
      </w:r>
      <w:r>
        <w:rPr>
          <w:rFonts w:ascii="Times New Roman" w:hAnsi="Times New Roman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Эстетическое воспитание</w:t>
      </w:r>
      <w:r>
        <w:rPr>
          <w:rFonts w:ascii="Times New Roman" w:hAnsi="Times New Roman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>
        <w:rPr>
          <w:rFonts w:ascii="Times New Roman" w:hAnsi="Times New Roman"/>
          <w:sz w:val="28"/>
        </w:rPr>
        <w:t>ценностных ориентаций</w:t>
      </w:r>
      <w:proofErr w:type="gramEnd"/>
      <w:r>
        <w:rPr>
          <w:rFonts w:ascii="Times New Roman" w:hAnsi="Times New Roman"/>
          <w:sz w:val="28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Ценности познавательной деятельности</w:t>
      </w:r>
      <w:r>
        <w:rPr>
          <w:rFonts w:ascii="Times New Roman" w:hAnsi="Times New Roman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Экологическое воспитание</w:t>
      </w:r>
      <w:r>
        <w:rPr>
          <w:rFonts w:ascii="Times New Roman" w:hAnsi="Times New Roman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Трудовое воспитание</w:t>
      </w:r>
      <w:r>
        <w:rPr>
          <w:rFonts w:ascii="Times New Roman" w:hAnsi="Times New Roman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  <w:r>
        <w:rPr>
          <w:rFonts w:ascii="Times New Roman" w:hAnsi="Times New Roman"/>
          <w:sz w:val="28"/>
        </w:rPr>
        <w:t xml:space="preserve"> 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Пространственные представления и сенсорные способности: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характеризовать форму предмета, конструкции;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доминантные черты (характерные особенности) в визуальном образе;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сравнивать плоскостные и пространственные объекты по заданным основаниям;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находить ассоциативные связи между визуальными образами разных форм и предметов;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сопоставлять части и целое в видимом образе, предмете, конструкции;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пропорциональные отношения частей внутри целого и предметов между собой;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обобщать форму составной конструкции;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передавать обобщённый образ реальности при построении плоской композиции; 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D45089" w:rsidRDefault="000A797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45089" w:rsidRDefault="000A797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ставить и использовать вопросы как исследовательский инструмент познания.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5089" w:rsidRDefault="000A797D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электронные образовательные ресурсы;</w:t>
      </w:r>
    </w:p>
    <w:p w:rsidR="00D45089" w:rsidRDefault="000A797D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уметь работать с электронными учебниками и учебными пособиями;</w:t>
      </w:r>
    </w:p>
    <w:p w:rsidR="00D45089" w:rsidRDefault="000A797D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45089" w:rsidRDefault="000A797D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45089" w:rsidRDefault="000A797D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45089" w:rsidRDefault="000A797D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sz w:val="28"/>
        </w:rPr>
        <w:t>квестов</w:t>
      </w:r>
      <w:proofErr w:type="spellEnd"/>
      <w:r>
        <w:rPr>
          <w:rFonts w:ascii="Times New Roman" w:hAnsi="Times New Roman"/>
          <w:sz w:val="28"/>
        </w:rPr>
        <w:t>, предложенных учителем;</w:t>
      </w:r>
    </w:p>
    <w:p w:rsidR="00D45089" w:rsidRDefault="000A797D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информационной безопасности при работе в Интернете.</w:t>
      </w:r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45089" w:rsidRDefault="000A797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5089" w:rsidRDefault="000A797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45089" w:rsidRDefault="000A797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45089" w:rsidRDefault="000A797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45089" w:rsidRDefault="000A797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45089" w:rsidRDefault="000A797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45089" w:rsidRDefault="000A797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45089" w:rsidRDefault="000A797D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внимательно относиться и выполнять учебные задачи, поставленные учителем;</w:t>
      </w:r>
    </w:p>
    <w:p w:rsidR="00D45089" w:rsidRDefault="000A797D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последовательность учебных действий при выполнении задания;</w:t>
      </w:r>
    </w:p>
    <w:p w:rsidR="00D45089" w:rsidRDefault="000A797D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45089" w:rsidRDefault="000A797D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45089" w:rsidRDefault="00D45089">
      <w:pPr>
        <w:spacing w:after="0"/>
        <w:ind w:left="120"/>
      </w:pP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D45089" w:rsidRDefault="00D45089">
      <w:pPr>
        <w:spacing w:after="0"/>
        <w:ind w:left="120"/>
        <w:jc w:val="both"/>
      </w:pPr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1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рисунка простого (плоского) предмета с натуры.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работы красками «гуашь» в условиях урока.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использовать правила симметрии в своей художественной деятельности.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знания о значении и назначении украшений в жизни людей.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опыт и соответствующие возрасту навыки подготовки и оформления общего праздника.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/>
          <w:sz w:val="28"/>
        </w:rPr>
        <w:t>2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</w:t>
      </w:r>
      <w:r>
        <w:rPr>
          <w:rFonts w:ascii="Times New Roman" w:hAnsi="Times New Roman"/>
          <w:sz w:val="28"/>
        </w:rPr>
        <w:lastRenderedPageBreak/>
        <w:t xml:space="preserve">выбору: </w:t>
      </w:r>
      <w:proofErr w:type="spellStart"/>
      <w:r>
        <w:rPr>
          <w:rFonts w:ascii="Times New Roman" w:hAnsi="Times New Roman"/>
          <w:sz w:val="28"/>
        </w:rPr>
        <w:t>филимоновская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абашевская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>, дымковская игрушки или с учётом местных промыслов).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об изменениях скульптурного образа при осмотре произведения с разных сторон.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sz w:val="28"/>
        </w:rPr>
        <w:t>филимоновская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абашевская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каргопольская</w:t>
      </w:r>
      <w:proofErr w:type="spellEnd"/>
      <w:r>
        <w:rPr>
          <w:rFonts w:ascii="Times New Roman" w:hAnsi="Times New Roman"/>
          <w:sz w:val="28"/>
        </w:rPr>
        <w:t>, дымковская игрушки или с учётом местных промыслов).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выполнения красками рисунков украшений народных былинных персонажей.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Осваивать понимание образа здания, то есть его эмоционального воздействия.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 xml:space="preserve"> и других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sz w:val="28"/>
        </w:rPr>
        <w:t>Ватагина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 xml:space="preserve"> (и других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 xml:space="preserve"> (или другом графическом редакторе).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, а также построения из них простых рисунков или орнаментов.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3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основные пропорции лица человека, взаимное расположение частей лица.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рисования портрета (лица) человека.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Изображать красками портрет человека с опорой на натуру или по представлению.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пейзаж, передавая в нём активное состояние природы.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Приобрести представление о деятельности художника в театре.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Создать красками эскиз занавеса или эскиз декораций к выбранному сюжету.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Познакомиться с работой художников по оформлению праздников.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>,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лепки эскиза парковой скульптуры.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навыки создания орнаментов при помощи штампов и трафаретов.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Создать эскиз макета паркового пространства или участвовать в коллективной работе по созданию такого макета.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sz w:val="28"/>
        </w:rPr>
        <w:t>бумагопластики</w:t>
      </w:r>
      <w:proofErr w:type="spellEnd"/>
      <w:r>
        <w:rPr>
          <w:rFonts w:ascii="Times New Roman" w:hAnsi="Times New Roman"/>
          <w:sz w:val="28"/>
        </w:rPr>
        <w:t>) транспортное средство.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Выполнить творческий рисунок – создать образ своего города или </w:t>
      </w:r>
      <w:proofErr w:type="gramStart"/>
      <w:r>
        <w:rPr>
          <w:rFonts w:ascii="Times New Roman" w:hAnsi="Times New Roman"/>
          <w:sz w:val="28"/>
        </w:rPr>
        <w:t>села</w:t>
      </w:r>
      <w:proofErr w:type="gramEnd"/>
      <w:r>
        <w:rPr>
          <w:rFonts w:ascii="Times New Roman" w:hAnsi="Times New Roman"/>
          <w:sz w:val="28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sz w:val="28"/>
        </w:rPr>
        <w:t>Саврасова</w:t>
      </w:r>
      <w:proofErr w:type="spellEnd"/>
      <w:r>
        <w:rPr>
          <w:rFonts w:ascii="Times New Roman" w:hAnsi="Times New Roman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sz w:val="28"/>
        </w:rPr>
        <w:t>квестах</w:t>
      </w:r>
      <w:proofErr w:type="spellEnd"/>
      <w:r>
        <w:rPr>
          <w:rFonts w:ascii="Times New Roman" w:hAnsi="Times New Roman"/>
          <w:sz w:val="28"/>
        </w:rPr>
        <w:t>, в обсуждении впечатлений от виртуальных путешествий.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получаемые навыки для усвоения определённых учебных тем,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45089" w:rsidRDefault="000A797D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4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«Графика»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зарисовки памятников отечественной и мировой архитектуры.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«Живопись»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двойной портрет (например, портрет матери и ребёнка).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Приобретать опыт создания композиции на тему «Древнерусский город».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«Скульптура»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«Декоративно-прикладное искусство»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«Архитектура»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Получить представление о конструкции традиционных жилищ у разных народов, об их связи с окружающей природой.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«Восприятие произведений искусства»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sz w:val="28"/>
        </w:rPr>
        <w:t>Кустодиева</w:t>
      </w:r>
      <w:proofErr w:type="spellEnd"/>
      <w:r>
        <w:rPr>
          <w:rFonts w:ascii="Times New Roman" w:hAnsi="Times New Roman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 xml:space="preserve"> и других 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sz w:val="28"/>
        </w:rPr>
        <w:t>кром</w:t>
      </w:r>
      <w:proofErr w:type="spellEnd"/>
      <w:r>
        <w:rPr>
          <w:rFonts w:ascii="Times New Roman" w:hAnsi="Times New Roman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sz w:val="28"/>
        </w:rPr>
        <w:t>Мартоса</w:t>
      </w:r>
      <w:proofErr w:type="spellEnd"/>
      <w:r>
        <w:rPr>
          <w:rFonts w:ascii="Times New Roman" w:hAnsi="Times New Roman"/>
          <w:sz w:val="28"/>
        </w:rPr>
        <w:t xml:space="preserve"> в Москве.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sz w:val="28"/>
        </w:rPr>
        <w:t>Трептов</w:t>
      </w:r>
      <w:proofErr w:type="spellEnd"/>
      <w:r>
        <w:rPr>
          <w:rFonts w:ascii="Times New Roman" w:hAnsi="Times New Roman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«Азбука цифровой графики»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sz w:val="28"/>
        </w:rPr>
        <w:t>Paint</w:t>
      </w:r>
      <w:proofErr w:type="spellEnd"/>
      <w:r>
        <w:rPr>
          <w:rFonts w:ascii="Times New Roman" w:hAnsi="Times New Roman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</w:t>
      </w:r>
      <w:r>
        <w:rPr>
          <w:rFonts w:ascii="Times New Roman" w:hAnsi="Times New Roman"/>
          <w:sz w:val="28"/>
        </w:rPr>
        <w:lastRenderedPageBreak/>
        <w:t>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sz w:val="28"/>
        </w:rPr>
        <w:t>PowerPoint</w:t>
      </w:r>
      <w:proofErr w:type="spellEnd"/>
      <w:r>
        <w:rPr>
          <w:rFonts w:ascii="Times New Roman" w:hAnsi="Times New Roman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45089" w:rsidRDefault="000A797D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sz w:val="28"/>
        </w:rPr>
        <w:t>квестов</w:t>
      </w:r>
      <w:proofErr w:type="spellEnd"/>
      <w:r>
        <w:rPr>
          <w:rFonts w:ascii="Times New Roman" w:hAnsi="Times New Roman"/>
          <w:sz w:val="28"/>
        </w:rPr>
        <w:t>, предложенных учителем.</w:t>
      </w:r>
      <w:bookmarkStart w:id="12" w:name="block-18778079"/>
      <w:bookmarkEnd w:id="9"/>
    </w:p>
    <w:p w:rsidR="00D45089" w:rsidRDefault="00D45089">
      <w:pPr>
        <w:sectPr w:rsidR="00D45089">
          <w:pgSz w:w="11906" w:h="16383"/>
          <w:pgMar w:top="1134" w:right="850" w:bottom="1134" w:left="1701" w:header="720" w:footer="720" w:gutter="0"/>
          <w:cols w:space="720"/>
        </w:sectPr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 ТЕМАТИЧЕСКОЕ ПЛАНИРОВАНИЕ </w:t>
      </w: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288"/>
        <w:gridCol w:w="1050"/>
        <w:gridCol w:w="2099"/>
        <w:gridCol w:w="2171"/>
        <w:gridCol w:w="2852"/>
      </w:tblGrid>
      <w:tr w:rsidR="00D45089">
        <w:trPr>
          <w:trHeight w:val="30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45089" w:rsidRDefault="00D45089">
            <w:pPr>
              <w:spacing w:after="0"/>
              <w:ind w:left="135"/>
            </w:pPr>
          </w:p>
        </w:tc>
      </w:tr>
      <w:tr w:rsidR="00D45089">
        <w:trPr>
          <w:trHeight w:val="79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Очно (на дому с учителем)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Дистанционно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</w:tr>
      <w:tr w:rsidR="00D45089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82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3,5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55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8,5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25,5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</w:tr>
    </w:tbl>
    <w:p w:rsidR="00D45089" w:rsidRDefault="00D45089">
      <w:pPr>
        <w:spacing w:after="0"/>
        <w:ind w:left="-589"/>
      </w:pPr>
    </w:p>
    <w:p w:rsidR="00D45089" w:rsidRDefault="00D45089">
      <w:pPr>
        <w:spacing w:after="0"/>
        <w:ind w:left="-589"/>
      </w:pPr>
      <w:bookmarkStart w:id="13" w:name="block-18778082"/>
      <w:bookmarkEnd w:id="12"/>
    </w:p>
    <w:p w:rsidR="00D45089" w:rsidRDefault="00D45089">
      <w:pPr>
        <w:sectPr w:rsidR="00D45089">
          <w:pgSz w:w="16383" w:h="11906"/>
          <w:pgMar w:top="1134" w:right="850" w:bottom="1134" w:left="1701" w:header="720" w:footer="720" w:gutter="0"/>
          <w:cols w:space="720"/>
        </w:sectPr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ПОУРОЧНОЕ ПЛАНИРОВАНИЕ 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640"/>
        <w:gridCol w:w="1197"/>
        <w:gridCol w:w="2055"/>
        <w:gridCol w:w="2088"/>
        <w:gridCol w:w="1704"/>
        <w:gridCol w:w="2304"/>
      </w:tblGrid>
      <w:tr w:rsidR="00D45089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D45089" w:rsidRDefault="00D45089">
            <w:pPr>
              <w:spacing w:after="0"/>
              <w:ind w:left="135"/>
            </w:pPr>
          </w:p>
        </w:tc>
      </w:tr>
      <w:tr w:rsidR="00D45089">
        <w:trPr>
          <w:trHeight w:val="79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Очно (на дому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уччителем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Дистанционно</w:t>
            </w:r>
          </w:p>
          <w:p w:rsidR="00D45089" w:rsidRDefault="00D45089">
            <w:pPr>
              <w:spacing w:after="0"/>
              <w:ind w:left="135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</w:tr>
      <w:tr w:rsidR="00D45089">
        <w:trPr>
          <w:trHeight w:val="2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7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Художник рисует красками: смешиваем краски, рисуем эмоции и настроение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1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7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Волшебные серые: рисуем цветной туман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4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может линия: рисуем зимний лес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0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t>14.02.2024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1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7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1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1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21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работа. Характер линий: рисуем весенние ветки – березы, дуба, сосны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jc w:val="center"/>
            </w:pPr>
            <w: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9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Характер линий: рисуем весенние ветки – березы, дуба, сосны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6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1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>
            <w:pPr>
              <w:spacing w:after="0"/>
              <w:ind w:left="13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D45089">
        <w:trPr>
          <w:trHeight w:val="555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0A79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5089" w:rsidRDefault="00D45089"/>
        </w:tc>
      </w:tr>
    </w:tbl>
    <w:p w:rsidR="00D45089" w:rsidRDefault="00D45089">
      <w:pPr>
        <w:sectPr w:rsidR="00D45089">
          <w:pgSz w:w="16383" w:h="11906"/>
          <w:pgMar w:top="1134" w:right="850" w:bottom="1134" w:left="1701" w:header="720" w:footer="720" w:gutter="0"/>
          <w:cols w:space="720"/>
        </w:sectPr>
      </w:pPr>
    </w:p>
    <w:p w:rsidR="00D45089" w:rsidRDefault="000A797D">
      <w:pPr>
        <w:spacing w:after="0"/>
        <w:ind w:left="120"/>
      </w:pPr>
      <w:bookmarkStart w:id="14" w:name="block-18778083"/>
      <w:bookmarkEnd w:id="13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D45089" w:rsidRDefault="000A797D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5" w:name="db50a40d-f8ae-4e5d-8e70-919f427dc0ce"/>
      <w:r>
        <w:rPr>
          <w:rFonts w:ascii="Times New Roman" w:hAnsi="Times New Roman"/>
          <w:sz w:val="28"/>
        </w:rPr>
        <w:t xml:space="preserve">• Изобразительное искусство, 2 класс/ </w:t>
      </w:r>
      <w:proofErr w:type="spellStart"/>
      <w:r>
        <w:rPr>
          <w:rFonts w:ascii="Times New Roman" w:hAnsi="Times New Roman"/>
          <w:sz w:val="28"/>
        </w:rPr>
        <w:t>Коротеева</w:t>
      </w:r>
      <w:proofErr w:type="spellEnd"/>
      <w:r>
        <w:rPr>
          <w:rFonts w:ascii="Times New Roman" w:hAnsi="Times New Roman"/>
          <w:sz w:val="28"/>
        </w:rPr>
        <w:t xml:space="preserve"> Е.И.; под редакцией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 Б.М., Акционерное общество «Издательство «</w:t>
      </w:r>
      <w:proofErr w:type="gramStart"/>
      <w:r>
        <w:rPr>
          <w:rFonts w:ascii="Times New Roman" w:hAnsi="Times New Roman"/>
          <w:sz w:val="28"/>
        </w:rPr>
        <w:t>Просвещение»</w:t>
      </w:r>
      <w:bookmarkEnd w:id="15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​</w:t>
      </w:r>
    </w:p>
    <w:p w:rsidR="00D45089" w:rsidRDefault="000A797D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D45089" w:rsidRDefault="000A797D">
      <w:pPr>
        <w:spacing w:after="0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​‌‌​Методическое пособие к учебникам по изобразительному искусству под редакцией Б. М.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. 1-4 класс /Б. М. </w:t>
      </w:r>
      <w:proofErr w:type="spellStart"/>
      <w:r>
        <w:rPr>
          <w:rFonts w:ascii="Times New Roman" w:hAnsi="Times New Roman"/>
          <w:sz w:val="28"/>
        </w:rPr>
        <w:t>Неменский</w:t>
      </w:r>
      <w:proofErr w:type="spellEnd"/>
      <w:r>
        <w:rPr>
          <w:rFonts w:ascii="Times New Roman" w:hAnsi="Times New Roman"/>
          <w:sz w:val="28"/>
        </w:rPr>
        <w:t xml:space="preserve">, Л. А. </w:t>
      </w:r>
      <w:proofErr w:type="spellStart"/>
      <w:r>
        <w:rPr>
          <w:rFonts w:ascii="Times New Roman" w:hAnsi="Times New Roman"/>
          <w:sz w:val="28"/>
        </w:rPr>
        <w:t>Неменская</w:t>
      </w:r>
      <w:proofErr w:type="spellEnd"/>
      <w:r>
        <w:rPr>
          <w:rFonts w:ascii="Times New Roman" w:hAnsi="Times New Roman"/>
          <w:sz w:val="28"/>
        </w:rPr>
        <w:t xml:space="preserve">, Е. И. </w:t>
      </w:r>
      <w:proofErr w:type="spellStart"/>
      <w:r>
        <w:rPr>
          <w:rFonts w:ascii="Times New Roman" w:hAnsi="Times New Roman"/>
          <w:sz w:val="28"/>
        </w:rPr>
        <w:t>Коротеева</w:t>
      </w:r>
      <w:proofErr w:type="spellEnd"/>
      <w:r>
        <w:rPr>
          <w:rFonts w:ascii="Times New Roman" w:hAnsi="Times New Roman"/>
          <w:sz w:val="28"/>
        </w:rPr>
        <w:t xml:space="preserve"> (и </w:t>
      </w:r>
      <w:proofErr w:type="spellStart"/>
      <w:r>
        <w:rPr>
          <w:rFonts w:ascii="Times New Roman" w:hAnsi="Times New Roman"/>
          <w:sz w:val="28"/>
        </w:rPr>
        <w:t>др</w:t>
      </w:r>
      <w:proofErr w:type="spellEnd"/>
      <w:proofErr w:type="gramStart"/>
      <w:r>
        <w:rPr>
          <w:rFonts w:ascii="Times New Roman" w:hAnsi="Times New Roman"/>
          <w:sz w:val="28"/>
        </w:rPr>
        <w:t>) :</w:t>
      </w:r>
      <w:proofErr w:type="gramEnd"/>
      <w:r>
        <w:rPr>
          <w:rFonts w:ascii="Times New Roman" w:hAnsi="Times New Roman"/>
          <w:sz w:val="28"/>
        </w:rPr>
        <w:t xml:space="preserve"> под редакцией Б. М. </w:t>
      </w:r>
      <w:proofErr w:type="spellStart"/>
      <w:r>
        <w:rPr>
          <w:rFonts w:ascii="Times New Roman" w:hAnsi="Times New Roman"/>
          <w:sz w:val="28"/>
        </w:rPr>
        <w:t>Неменского</w:t>
      </w:r>
      <w:proofErr w:type="spellEnd"/>
      <w:r>
        <w:rPr>
          <w:rFonts w:ascii="Times New Roman" w:hAnsi="Times New Roman"/>
          <w:sz w:val="28"/>
        </w:rPr>
        <w:t xml:space="preserve"> – М. Просвещение</w:t>
      </w:r>
    </w:p>
    <w:p w:rsidR="00D45089" w:rsidRDefault="00D45089">
      <w:pPr>
        <w:spacing w:after="0"/>
        <w:ind w:left="120"/>
      </w:pPr>
    </w:p>
    <w:p w:rsidR="00D45089" w:rsidRDefault="000A797D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D45089" w:rsidRDefault="000A797D" w:rsidP="000A797D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e2d6e2bf-4893-4145-be02-d49817b4b26f"/>
      <w:r>
        <w:rPr>
          <w:rFonts w:ascii="Times New Roman" w:hAnsi="Times New Roman"/>
          <w:sz w:val="28"/>
        </w:rPr>
        <w:t xml:space="preserve">РЭШ, </w:t>
      </w:r>
      <w:proofErr w:type="spellStart"/>
      <w:r>
        <w:rPr>
          <w:rFonts w:ascii="Times New Roman" w:hAnsi="Times New Roman"/>
          <w:sz w:val="28"/>
        </w:rPr>
        <w:t>Инфоурок</w:t>
      </w:r>
      <w:bookmarkEnd w:id="16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  <w:bookmarkEnd w:id="14"/>
    </w:p>
    <w:sectPr w:rsidR="00D450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C59"/>
    <w:multiLevelType w:val="multilevel"/>
    <w:tmpl w:val="6AA0E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716A3"/>
    <w:multiLevelType w:val="multilevel"/>
    <w:tmpl w:val="2C202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24C04"/>
    <w:multiLevelType w:val="multilevel"/>
    <w:tmpl w:val="F19CA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F0BF6"/>
    <w:multiLevelType w:val="multilevel"/>
    <w:tmpl w:val="3184DD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BD0F67"/>
    <w:multiLevelType w:val="multilevel"/>
    <w:tmpl w:val="3B0C8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594C3F"/>
    <w:multiLevelType w:val="multilevel"/>
    <w:tmpl w:val="A46C6D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089"/>
    <w:rsid w:val="000A797D"/>
    <w:rsid w:val="006C5451"/>
    <w:rsid w:val="00D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D80D-E821-44E5-BC17-7B5800E9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</w:style>
  <w:style w:type="paragraph" w:styleId="a5">
    <w:name w:val="caption"/>
    <w:basedOn w:val="a"/>
    <w:next w:val="a"/>
    <w:link w:val="a6"/>
    <w:pPr>
      <w:spacing w:line="240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color w:val="4F81BD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Выделение1"/>
    <w:basedOn w:val="12"/>
    <w:link w:val="a7"/>
    <w:rPr>
      <w:i/>
    </w:rPr>
  </w:style>
  <w:style w:type="character" w:styleId="a7">
    <w:name w:val="Emphasis"/>
    <w:basedOn w:val="a0"/>
    <w:link w:val="13"/>
    <w:rPr>
      <w:i/>
    </w:rPr>
  </w:style>
  <w:style w:type="paragraph" w:customStyle="1" w:styleId="14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header"/>
    <w:basedOn w:val="a"/>
    <w:link w:val="aa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1"/>
    <w:link w:val="a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Заголовок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10033</Words>
  <Characters>57191</Characters>
  <Application>Microsoft Office Word</Application>
  <DocSecurity>0</DocSecurity>
  <Lines>476</Lines>
  <Paragraphs>134</Paragraphs>
  <ScaleCrop>false</ScaleCrop>
  <Company/>
  <LinksUpToDate>false</LinksUpToDate>
  <CharactersWithSpaces>67090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2023-09-28T08:54:00Z</dcterms:created>
  <dcterms:modified xsi:type="dcterms:W3CDTF">2023-11-02T09:07:00Z</dcterms:modified>
</cp:coreProperties>
</file>