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25" w:rsidRPr="003D0174" w:rsidRDefault="00E60F25" w:rsidP="00E60F25">
      <w:pPr>
        <w:jc w:val="center"/>
        <w:rPr>
          <w:b/>
          <w:sz w:val="24"/>
          <w:szCs w:val="24"/>
        </w:rPr>
      </w:pPr>
      <w:r w:rsidRPr="003D0174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E60F25" w:rsidRPr="003D0174" w:rsidRDefault="00E60F25" w:rsidP="00E60F25">
      <w:pPr>
        <w:jc w:val="center"/>
        <w:rPr>
          <w:b/>
          <w:sz w:val="24"/>
          <w:szCs w:val="24"/>
        </w:rPr>
      </w:pPr>
      <w:r w:rsidRPr="003D0174">
        <w:rPr>
          <w:b/>
          <w:sz w:val="24"/>
          <w:szCs w:val="24"/>
        </w:rPr>
        <w:t xml:space="preserve">   «</w:t>
      </w:r>
      <w:proofErr w:type="spellStart"/>
      <w:r w:rsidRPr="003D0174">
        <w:rPr>
          <w:b/>
          <w:sz w:val="24"/>
          <w:szCs w:val="24"/>
        </w:rPr>
        <w:t>Кирпичнозаводская</w:t>
      </w:r>
      <w:proofErr w:type="spellEnd"/>
      <w:r w:rsidRPr="003D0174">
        <w:rPr>
          <w:b/>
          <w:sz w:val="24"/>
          <w:szCs w:val="24"/>
        </w:rPr>
        <w:t xml:space="preserve"> средняя общеобразовательная школа» </w:t>
      </w:r>
    </w:p>
    <w:p w:rsidR="00E60F25" w:rsidRDefault="00E60F25" w:rsidP="00E60F25">
      <w:pPr>
        <w:jc w:val="center"/>
        <w:rPr>
          <w:sz w:val="24"/>
          <w:szCs w:val="24"/>
        </w:rPr>
      </w:pPr>
    </w:p>
    <w:p w:rsidR="00E60F25" w:rsidRDefault="00E60F25" w:rsidP="00E60F25">
      <w:pPr>
        <w:rPr>
          <w:sz w:val="24"/>
          <w:szCs w:val="24"/>
        </w:rPr>
      </w:pPr>
    </w:p>
    <w:tbl>
      <w:tblPr>
        <w:tblW w:w="0" w:type="auto"/>
        <w:tblInd w:w="486" w:type="dxa"/>
        <w:tblLook w:val="04A0" w:firstRow="1" w:lastRow="0" w:firstColumn="1" w:lastColumn="0" w:noHBand="0" w:noVBand="1"/>
      </w:tblPr>
      <w:tblGrid>
        <w:gridCol w:w="4747"/>
        <w:gridCol w:w="5107"/>
        <w:gridCol w:w="4446"/>
      </w:tblGrid>
      <w:tr w:rsidR="00E60F25" w:rsidTr="00E60F25">
        <w:trPr>
          <w:trHeight w:val="2495"/>
        </w:trPr>
        <w:tc>
          <w:tcPr>
            <w:tcW w:w="4747" w:type="dxa"/>
          </w:tcPr>
          <w:p w:rsidR="00E60F25" w:rsidRDefault="00E60F25">
            <w:pPr>
              <w:spacing w:line="276" w:lineRule="auto"/>
              <w:ind w:firstLine="70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 заседании МО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«Мыслитель»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Протокол № 1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29.08.2022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Рук. ТМО 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_________</w:t>
            </w:r>
            <w:proofErr w:type="spellStart"/>
            <w:r>
              <w:rPr>
                <w:rFonts w:eastAsia="Calibri"/>
                <w:bCs/>
                <w:lang w:eastAsia="en-US"/>
              </w:rPr>
              <w:t>Е.А.Кирюткина</w:t>
            </w:r>
            <w:proofErr w:type="spellEnd"/>
          </w:p>
          <w:p w:rsidR="00E60F25" w:rsidRDefault="00E60F25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7" w:type="dxa"/>
          </w:tcPr>
          <w:p w:rsidR="00E60F25" w:rsidRDefault="00E60F25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Принято решением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педагогического совета школы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Протокол № 1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30.08.2022</w:t>
            </w:r>
          </w:p>
          <w:p w:rsidR="00E60F25" w:rsidRDefault="00E60F2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60F25" w:rsidRDefault="00E60F25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E60F25" w:rsidRDefault="00E60F25">
            <w:pPr>
              <w:spacing w:line="276" w:lineRule="auto"/>
              <w:ind w:firstLine="709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УТВЕРЖДЕНО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ИО директора школы: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lang w:eastAsia="en-US"/>
              </w:rPr>
              <w:t>Н.Ю.Дюрина</w:t>
            </w:r>
            <w:proofErr w:type="spellEnd"/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Введено в действие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Приказом №80</w:t>
            </w:r>
          </w:p>
          <w:p w:rsidR="00E60F25" w:rsidRDefault="00E60F25">
            <w:pPr>
              <w:spacing w:line="276" w:lineRule="auto"/>
              <w:ind w:firstLine="709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30.08.2022</w:t>
            </w:r>
          </w:p>
        </w:tc>
      </w:tr>
    </w:tbl>
    <w:p w:rsidR="00E60F25" w:rsidRDefault="00E60F25" w:rsidP="00E60F25">
      <w:pPr>
        <w:ind w:firstLine="709"/>
        <w:jc w:val="center"/>
        <w:rPr>
          <w:rFonts w:eastAsia="Calibri"/>
          <w:b/>
          <w:bCs/>
        </w:rPr>
      </w:pPr>
    </w:p>
    <w:p w:rsidR="00E60F25" w:rsidRDefault="00E60F25" w:rsidP="00E60F25">
      <w:pPr>
        <w:rPr>
          <w:sz w:val="24"/>
          <w:szCs w:val="24"/>
        </w:rPr>
      </w:pPr>
    </w:p>
    <w:p w:rsidR="00E60F25" w:rsidRDefault="00E60F25" w:rsidP="00E60F25">
      <w:pPr>
        <w:rPr>
          <w:sz w:val="24"/>
          <w:szCs w:val="24"/>
        </w:rPr>
      </w:pPr>
    </w:p>
    <w:p w:rsidR="00E60F25" w:rsidRDefault="00E60F25" w:rsidP="00E60F25">
      <w:pPr>
        <w:rPr>
          <w:sz w:val="24"/>
          <w:szCs w:val="24"/>
        </w:rPr>
      </w:pPr>
    </w:p>
    <w:p w:rsidR="00E60F25" w:rsidRDefault="00E60F25" w:rsidP="00E60F25">
      <w:pPr>
        <w:rPr>
          <w:sz w:val="24"/>
          <w:szCs w:val="24"/>
        </w:rPr>
      </w:pPr>
    </w:p>
    <w:p w:rsidR="00E60F25" w:rsidRPr="003D0174" w:rsidRDefault="00E60F25" w:rsidP="00E60F25">
      <w:pPr>
        <w:jc w:val="center"/>
        <w:rPr>
          <w:b/>
          <w:sz w:val="28"/>
          <w:szCs w:val="28"/>
        </w:rPr>
      </w:pPr>
      <w:r w:rsidRPr="003D0174">
        <w:rPr>
          <w:b/>
          <w:sz w:val="28"/>
          <w:szCs w:val="28"/>
        </w:rPr>
        <w:t>Календарно-тематическое планирование</w:t>
      </w:r>
    </w:p>
    <w:p w:rsidR="00E60F25" w:rsidRPr="003D0174" w:rsidRDefault="00E60F25" w:rsidP="00E60F25">
      <w:pPr>
        <w:jc w:val="center"/>
        <w:rPr>
          <w:b/>
          <w:sz w:val="28"/>
          <w:szCs w:val="28"/>
        </w:rPr>
      </w:pPr>
      <w:r w:rsidRPr="003D0174">
        <w:rPr>
          <w:b/>
          <w:sz w:val="28"/>
          <w:szCs w:val="28"/>
        </w:rPr>
        <w:t xml:space="preserve">элективного курса « </w:t>
      </w:r>
      <w:r w:rsidR="006401D4" w:rsidRPr="003D0174">
        <w:rPr>
          <w:b/>
          <w:sz w:val="28"/>
          <w:szCs w:val="28"/>
        </w:rPr>
        <w:t>Финансовая грамотность</w:t>
      </w:r>
      <w:r w:rsidRPr="003D0174">
        <w:rPr>
          <w:b/>
          <w:sz w:val="28"/>
          <w:szCs w:val="28"/>
        </w:rPr>
        <w:t>»</w:t>
      </w:r>
    </w:p>
    <w:p w:rsidR="00E60F25" w:rsidRPr="003D0174" w:rsidRDefault="00E60F25" w:rsidP="00E60F25">
      <w:pPr>
        <w:jc w:val="center"/>
        <w:rPr>
          <w:b/>
          <w:sz w:val="28"/>
          <w:szCs w:val="28"/>
        </w:rPr>
      </w:pPr>
      <w:r w:rsidRPr="003D0174">
        <w:rPr>
          <w:b/>
          <w:sz w:val="28"/>
          <w:szCs w:val="28"/>
        </w:rPr>
        <w:t xml:space="preserve">в </w:t>
      </w:r>
      <w:r w:rsidR="001F672B">
        <w:rPr>
          <w:b/>
          <w:sz w:val="28"/>
          <w:szCs w:val="28"/>
        </w:rPr>
        <w:t>8</w:t>
      </w:r>
      <w:bookmarkStart w:id="0" w:name="_GoBack"/>
      <w:bookmarkEnd w:id="0"/>
      <w:r w:rsidRPr="003D0174">
        <w:rPr>
          <w:b/>
          <w:sz w:val="28"/>
          <w:szCs w:val="28"/>
        </w:rPr>
        <w:t xml:space="preserve"> классах</w:t>
      </w:r>
    </w:p>
    <w:p w:rsidR="00E60F25" w:rsidRDefault="00E60F25" w:rsidP="00E60F25">
      <w:pPr>
        <w:jc w:val="center"/>
        <w:rPr>
          <w:sz w:val="28"/>
          <w:szCs w:val="28"/>
        </w:rPr>
      </w:pPr>
    </w:p>
    <w:p w:rsidR="00E60F25" w:rsidRDefault="00E60F25" w:rsidP="00E60F25">
      <w:pPr>
        <w:shd w:val="clear" w:color="auto" w:fill="FFFFFF"/>
        <w:spacing w:line="336" w:lineRule="atLeast"/>
        <w:jc w:val="center"/>
        <w:rPr>
          <w:bCs/>
          <w:sz w:val="40"/>
          <w:szCs w:val="40"/>
        </w:rPr>
      </w:pPr>
      <w:r>
        <w:rPr>
          <w:color w:val="000000"/>
          <w:sz w:val="40"/>
          <w:szCs w:val="40"/>
        </w:rPr>
        <w:t>      </w:t>
      </w:r>
    </w:p>
    <w:p w:rsidR="00E60F25" w:rsidRDefault="00E60F25" w:rsidP="00E60F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КТП составила:</w:t>
      </w:r>
    </w:p>
    <w:p w:rsidR="00E60F25" w:rsidRDefault="00E60F25" w:rsidP="00E60F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учитель математики высшей</w:t>
      </w:r>
    </w:p>
    <w:p w:rsidR="00E60F25" w:rsidRDefault="00E60F25" w:rsidP="00E60F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квалификационной категории</w:t>
      </w:r>
    </w:p>
    <w:p w:rsidR="00E60F25" w:rsidRDefault="00E60F25" w:rsidP="00E60F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Кашина Н.В.</w:t>
      </w:r>
    </w:p>
    <w:p w:rsidR="003D0174" w:rsidRDefault="003D0174" w:rsidP="00E60F25">
      <w:pPr>
        <w:jc w:val="center"/>
        <w:rPr>
          <w:sz w:val="24"/>
          <w:szCs w:val="24"/>
        </w:rPr>
      </w:pPr>
    </w:p>
    <w:p w:rsidR="003D0174" w:rsidRPr="003D0174" w:rsidRDefault="003D0174" w:rsidP="003D0174">
      <w:pPr>
        <w:rPr>
          <w:sz w:val="24"/>
          <w:szCs w:val="24"/>
        </w:rPr>
      </w:pPr>
    </w:p>
    <w:p w:rsidR="003D0174" w:rsidRDefault="003D0174" w:rsidP="003D0174">
      <w:pPr>
        <w:jc w:val="center"/>
        <w:rPr>
          <w:sz w:val="24"/>
          <w:szCs w:val="24"/>
        </w:rPr>
      </w:pPr>
    </w:p>
    <w:p w:rsidR="003D0174" w:rsidRDefault="003D0174" w:rsidP="003D0174">
      <w:pPr>
        <w:rPr>
          <w:sz w:val="24"/>
          <w:szCs w:val="24"/>
        </w:rPr>
      </w:pPr>
    </w:p>
    <w:p w:rsidR="003D0174" w:rsidRDefault="003D0174" w:rsidP="003D0174">
      <w:pPr>
        <w:tabs>
          <w:tab w:val="left" w:pos="421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:rsidR="003D0174" w:rsidRDefault="003D0174" w:rsidP="003D0174">
      <w:pPr>
        <w:rPr>
          <w:b/>
          <w:sz w:val="28"/>
          <w:szCs w:val="28"/>
        </w:rPr>
        <w:sectPr w:rsidR="003D0174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E60F25" w:rsidRPr="00E2301E" w:rsidRDefault="00E60F25" w:rsidP="00E60F25">
      <w:pPr>
        <w:ind w:left="708"/>
        <w:jc w:val="both"/>
        <w:rPr>
          <w:b/>
          <w:sz w:val="12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849"/>
        <w:gridCol w:w="1136"/>
        <w:gridCol w:w="2125"/>
        <w:gridCol w:w="2263"/>
        <w:gridCol w:w="2133"/>
      </w:tblGrid>
      <w:tr w:rsidR="00E60F25" w:rsidRPr="00580A8C" w:rsidTr="00E878CD">
        <w:trPr>
          <w:trHeight w:val="407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Модули, </w:t>
            </w:r>
            <w:r w:rsidRPr="00846A66">
              <w:rPr>
                <w:bCs/>
                <w:color w:val="000000"/>
                <w:sz w:val="24"/>
                <w:szCs w:val="24"/>
                <w:lang w:eastAsia="en-US"/>
              </w:rPr>
              <w:t>ИНТЕГРИРУЕМЫЕ ПРЕДМЕТЫ,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темы уроков</w:t>
            </w: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E2301E" w:rsidRDefault="00E60F25" w:rsidP="009F2A77">
            <w:pPr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2301E">
              <w:rPr>
                <w:b/>
                <w:color w:val="000000"/>
                <w:sz w:val="24"/>
                <w:szCs w:val="24"/>
                <w:lang w:eastAsia="en-US"/>
              </w:rPr>
              <w:t xml:space="preserve">Плановые сроки прохождения </w:t>
            </w: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Личное финансовое планирование (6 час)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E4419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ОБЩЕСТВОЗНАНИЕ, ЭКОНОМИКА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2516" w:type="dxa"/>
            <w:gridSpan w:val="2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</w:p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2516" w:type="dxa"/>
            <w:gridSpan w:val="2"/>
            <w:shd w:val="clear" w:color="auto" w:fill="auto"/>
          </w:tcPr>
          <w:p w:rsidR="00E60F25" w:rsidRPr="00E95B50" w:rsidRDefault="00E60F25" w:rsidP="009F2A77">
            <w:pPr>
              <w:adjustRightInd w:val="0"/>
              <w:jc w:val="both"/>
              <w:rPr>
                <w:color w:val="373438"/>
                <w:sz w:val="24"/>
                <w:lang w:eastAsia="en-US"/>
              </w:rPr>
            </w:pPr>
            <w:r w:rsidRPr="00E95B50">
              <w:rPr>
                <w:color w:val="373438"/>
                <w:sz w:val="24"/>
                <w:lang w:eastAsia="en-US"/>
              </w:rPr>
              <w:t xml:space="preserve">Содержание и </w:t>
            </w:r>
            <w:proofErr w:type="spellStart"/>
            <w:proofErr w:type="gramStart"/>
            <w:r w:rsidRPr="00E95B50">
              <w:rPr>
                <w:color w:val="373438"/>
                <w:sz w:val="24"/>
                <w:lang w:eastAsia="en-US"/>
              </w:rPr>
              <w:t>назна</w:t>
            </w:r>
            <w:r>
              <w:rPr>
                <w:color w:val="373438"/>
                <w:sz w:val="24"/>
                <w:lang w:eastAsia="en-US"/>
              </w:rPr>
              <w:t>-</w:t>
            </w:r>
            <w:r w:rsidRPr="00E95B50">
              <w:rPr>
                <w:color w:val="373438"/>
                <w:sz w:val="24"/>
                <w:lang w:eastAsia="en-US"/>
              </w:rPr>
              <w:t>чение</w:t>
            </w:r>
            <w:proofErr w:type="spellEnd"/>
            <w:proofErr w:type="gramEnd"/>
            <w:r w:rsidRPr="00E95B50">
              <w:rPr>
                <w:color w:val="373438"/>
                <w:sz w:val="24"/>
                <w:lang w:eastAsia="en-US"/>
              </w:rPr>
              <w:t xml:space="preserve"> предмета.</w:t>
            </w:r>
            <w:r>
              <w:rPr>
                <w:color w:val="373438"/>
                <w:sz w:val="24"/>
                <w:lang w:eastAsia="en-US"/>
              </w:rPr>
              <w:t xml:space="preserve"> </w:t>
            </w:r>
            <w:r w:rsidRPr="00E95B50">
              <w:rPr>
                <w:color w:val="373438"/>
                <w:sz w:val="24"/>
                <w:lang w:eastAsia="en-US"/>
              </w:rPr>
              <w:t>Цен</w:t>
            </w:r>
            <w:r>
              <w:rPr>
                <w:color w:val="373438"/>
                <w:sz w:val="24"/>
                <w:lang w:eastAsia="en-US"/>
              </w:rPr>
              <w:t>-</w:t>
            </w:r>
            <w:r w:rsidRPr="00E95B50">
              <w:rPr>
                <w:color w:val="373438"/>
                <w:sz w:val="24"/>
                <w:lang w:eastAsia="en-US"/>
              </w:rPr>
              <w:t>тральный банк Рос</w:t>
            </w:r>
            <w:r>
              <w:rPr>
                <w:color w:val="373438"/>
                <w:sz w:val="24"/>
                <w:lang w:eastAsia="en-US"/>
              </w:rPr>
              <w:t>-</w:t>
            </w:r>
            <w:proofErr w:type="spellStart"/>
            <w:r w:rsidRPr="00E95B50">
              <w:rPr>
                <w:color w:val="373438"/>
                <w:sz w:val="24"/>
                <w:lang w:eastAsia="en-US"/>
              </w:rPr>
              <w:t>сийской</w:t>
            </w:r>
            <w:proofErr w:type="spellEnd"/>
            <w:r w:rsidRPr="00E95B50">
              <w:rPr>
                <w:color w:val="373438"/>
                <w:sz w:val="24"/>
                <w:lang w:eastAsia="en-US"/>
              </w:rPr>
              <w:t xml:space="preserve"> Федерации (Банк России) — не</w:t>
            </w:r>
            <w:r>
              <w:rPr>
                <w:color w:val="373438"/>
                <w:sz w:val="24"/>
                <w:lang w:eastAsia="en-US"/>
              </w:rPr>
              <w:t>-</w:t>
            </w:r>
            <w:r w:rsidRPr="00E95B50">
              <w:rPr>
                <w:color w:val="373438"/>
                <w:sz w:val="24"/>
                <w:lang w:eastAsia="en-US"/>
              </w:rPr>
              <w:t>зависимый</w:t>
            </w:r>
            <w:r>
              <w:rPr>
                <w:color w:val="373438"/>
                <w:sz w:val="24"/>
                <w:lang w:eastAsia="en-US"/>
              </w:rPr>
              <w:t xml:space="preserve"> регу</w:t>
            </w:r>
            <w:r w:rsidRPr="00E95B50">
              <w:rPr>
                <w:color w:val="373438"/>
                <w:sz w:val="24"/>
                <w:lang w:eastAsia="en-US"/>
              </w:rPr>
              <w:t>лятор финансовой системы России</w:t>
            </w:r>
            <w:r>
              <w:rPr>
                <w:color w:val="373438"/>
                <w:sz w:val="24"/>
                <w:lang w:eastAsia="en-US"/>
              </w:rPr>
              <w:t xml:space="preserve"> и защитник прав потребителей  </w:t>
            </w:r>
            <w:r w:rsidRPr="00E95B50">
              <w:rPr>
                <w:color w:val="373438"/>
                <w:sz w:val="24"/>
                <w:lang w:eastAsia="en-US"/>
              </w:rPr>
              <w:t>финансовых услуг.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60F25" w:rsidRPr="0095181D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95181D">
              <w:rPr>
                <w:i/>
                <w:color w:val="373438"/>
                <w:sz w:val="24"/>
                <w:lang w:eastAsia="en-US"/>
              </w:rPr>
              <w:t>Человеческий капитал, день-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ги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, финансы, финансовые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це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-ли, финансовое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планирова-ние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, горизонт планирования, активы, пассивы, доходы (номинальные, реальные), расходы, личный бюджет, семейный бюджет,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дефи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цит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, профицит, баланс.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18515D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. Составление текущего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и перспективного личного (семейного)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бюджета, оценка его баланса;</w:t>
            </w:r>
          </w:p>
          <w:p w:rsidR="00E60F25" w:rsidRDefault="00E60F25" w:rsidP="009F2A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18515D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. Составление личного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финансового плана (краткосрочного,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долгосрочного) на основе анализа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баланса личного (семейного) </w:t>
            </w:r>
            <w:proofErr w:type="spellStart"/>
            <w:proofErr w:type="gramStart"/>
            <w:r w:rsidRPr="00E95B50">
              <w:rPr>
                <w:rFonts w:ascii="Times New Roman" w:hAnsi="Times New Roman"/>
                <w:color w:val="373438"/>
                <w:sz w:val="24"/>
              </w:rPr>
              <w:t>бюд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жета</w:t>
            </w:r>
            <w:proofErr w:type="spellEnd"/>
            <w:proofErr w:type="gramEnd"/>
            <w:r w:rsidRPr="00E95B50">
              <w:rPr>
                <w:rFonts w:ascii="Times New Roman" w:hAnsi="Times New Roman"/>
                <w:color w:val="373438"/>
                <w:sz w:val="24"/>
              </w:rPr>
              <w:t>,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анализ и коррекция личного финансового плана;</w:t>
            </w:r>
          </w:p>
          <w:p w:rsidR="00E60F25" w:rsidRPr="00E95B50" w:rsidRDefault="00E60F25" w:rsidP="009F2A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18515D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Мини-проекты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. «Планирование </w:t>
            </w:r>
            <w:proofErr w:type="spellStart"/>
            <w:r w:rsidRPr="00E95B50">
              <w:rPr>
                <w:rFonts w:ascii="Times New Roman" w:hAnsi="Times New Roman"/>
                <w:color w:val="373438"/>
                <w:sz w:val="24"/>
              </w:rPr>
              <w:t>сбе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ре</w:t>
            </w:r>
            <w:r>
              <w:rPr>
                <w:rFonts w:ascii="Times New Roman" w:hAnsi="Times New Roman"/>
                <w:color w:val="373438"/>
                <w:sz w:val="24"/>
              </w:rPr>
              <w:t>ж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ений</w:t>
            </w:r>
            <w:proofErr w:type="spellEnd"/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 как одного из способов </w:t>
            </w:r>
            <w:proofErr w:type="spellStart"/>
            <w:r>
              <w:rPr>
                <w:rFonts w:ascii="Times New Roman" w:hAnsi="Times New Roman"/>
                <w:color w:val="373438"/>
                <w:sz w:val="24"/>
              </w:rPr>
              <w:t>дос-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тижения</w:t>
            </w:r>
            <w:proofErr w:type="spellEnd"/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 финансовых целей»; «Срав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proofErr w:type="spellStart"/>
            <w:r w:rsidRPr="00E95B50">
              <w:rPr>
                <w:rFonts w:ascii="Times New Roman" w:hAnsi="Times New Roman"/>
                <w:color w:val="373438"/>
                <w:sz w:val="24"/>
              </w:rPr>
              <w:t>нительный</w:t>
            </w:r>
            <w:proofErr w:type="spellEnd"/>
            <w:r w:rsidRPr="00E95B50">
              <w:rPr>
                <w:rFonts w:ascii="Times New Roman" w:hAnsi="Times New Roman"/>
                <w:color w:val="373438"/>
                <w:sz w:val="24"/>
              </w:rPr>
              <w:t xml:space="preserve"> анализ сберегательных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95B50">
              <w:rPr>
                <w:rFonts w:ascii="Times New Roman" w:hAnsi="Times New Roman"/>
                <w:color w:val="373438"/>
                <w:sz w:val="24"/>
              </w:rPr>
              <w:t>альтернатив».</w:t>
            </w:r>
          </w:p>
        </w:tc>
      </w:tr>
      <w:tr w:rsidR="00E60F25" w:rsidRPr="00580A8C" w:rsidTr="00E878CD">
        <w:trPr>
          <w:trHeight w:val="25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Личное финансовое планирование. Введение в предмет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Человеческий капитал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Принятие решений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271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Использование SWOT-анализа для выбора карьеры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Домашняя бухгалтерия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Составление личного финансового плана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Депозит (4 час)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DINPro-Regular" w:hAnsi="DINPro-Regular" w:cs="DINPro-Regular"/>
              </w:rPr>
              <w:t>ОБЩЕСТВОЗНАНИЕ, ЭКОНОМИКА, ПРАВО, МАТЕМАТИКА, ИНФОРМА</w:t>
            </w:r>
            <w:r>
              <w:rPr>
                <w:rFonts w:ascii="DINPro-Regular" w:hAnsi="DINPro-Regular" w:cs="DINPro-Regular"/>
              </w:rPr>
              <w:t>-</w:t>
            </w:r>
            <w:r w:rsidRPr="003079AF">
              <w:rPr>
                <w:rFonts w:ascii="DINPro-Regular" w:hAnsi="DINPro-Regular" w:cs="DINPro-Regular"/>
              </w:rPr>
              <w:t>ТИКА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95181D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95181D">
              <w:rPr>
                <w:i/>
                <w:color w:val="373438"/>
                <w:sz w:val="24"/>
                <w:lang w:eastAsia="en-US"/>
              </w:rPr>
              <w:t xml:space="preserve">Сбережения, инфляция, индекс потребительских цен как способ измерения инфляции, банк, </w:t>
            </w:r>
            <w:proofErr w:type="spellStart"/>
            <w:proofErr w:type="gramStart"/>
            <w:r w:rsidRPr="0095181D">
              <w:rPr>
                <w:i/>
                <w:color w:val="373438"/>
                <w:sz w:val="24"/>
                <w:lang w:eastAsia="en-US"/>
              </w:rPr>
              <w:t>бан-ковский</w:t>
            </w:r>
            <w:proofErr w:type="spellEnd"/>
            <w:proofErr w:type="gramEnd"/>
            <w:r w:rsidRPr="0095181D">
              <w:rPr>
                <w:i/>
                <w:color w:val="373438"/>
                <w:sz w:val="24"/>
                <w:lang w:eastAsia="en-US"/>
              </w:rPr>
              <w:t xml:space="preserve"> счет, вкладчик, депозит, номинальная и реальная про-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центная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ставка по депозиту, де-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позитный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договор, простой</w:t>
            </w:r>
          </w:p>
          <w:p w:rsidR="00E60F25" w:rsidRPr="0095181D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95181D">
              <w:rPr>
                <w:i/>
                <w:color w:val="373438"/>
                <w:sz w:val="24"/>
                <w:lang w:eastAsia="en-US"/>
              </w:rPr>
              <w:t>процентный рост, процентный рост с капитализацией, банков-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ская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карта (дебетовая, кредит-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ная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), банкомат, заемщик, фи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нансовые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риски, ликвидность.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57946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>
              <w:rPr>
                <w:rFonts w:ascii="Times New Roman" w:hAnsi="Times New Roman"/>
                <w:color w:val="373438"/>
                <w:sz w:val="24"/>
              </w:rPr>
              <w:t>. «Изучаем депозитный дого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вор». «Анализ финансовых рисков при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заключении депозитного договора»;</w:t>
            </w:r>
          </w:p>
          <w:p w:rsidR="00E60F25" w:rsidRDefault="00E60F25" w:rsidP="009F2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57946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Мини-проекты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. Отбор критериев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анализа информации о банке и предоставляемых им услугах в зависимости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от финансовых целей вкладчика. Сравнительный анализ финансовых организаций для осуществления выбора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gramStart"/>
            <w:r w:rsidRPr="00C57946">
              <w:rPr>
                <w:rFonts w:ascii="Times New Roman" w:hAnsi="Times New Roman"/>
                <w:color w:val="373438"/>
                <w:sz w:val="24"/>
              </w:rPr>
              <w:t>сберегательных депозитов</w:t>
            </w:r>
            <w:proofErr w:type="gramEnd"/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 на основе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полученных </w:t>
            </w:r>
            <w:proofErr w:type="spellStart"/>
            <w:r w:rsidRPr="00C57946">
              <w:rPr>
                <w:rFonts w:ascii="Times New Roman" w:hAnsi="Times New Roman"/>
                <w:color w:val="373438"/>
                <w:sz w:val="24"/>
              </w:rPr>
              <w:t>крите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риев</w:t>
            </w:r>
            <w:proofErr w:type="spellEnd"/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 (процентных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ставок, способов начисления </w:t>
            </w:r>
            <w:proofErr w:type="spellStart"/>
            <w:r w:rsidRPr="00C57946">
              <w:rPr>
                <w:rFonts w:ascii="Times New Roman" w:hAnsi="Times New Roman"/>
                <w:color w:val="373438"/>
                <w:sz w:val="24"/>
              </w:rPr>
              <w:t>процен-тов</w:t>
            </w:r>
            <w:proofErr w:type="spellEnd"/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 и других условий);</w:t>
            </w:r>
          </w:p>
          <w:p w:rsidR="00E60F25" w:rsidRPr="00C57946" w:rsidRDefault="00E60F25" w:rsidP="009F2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57946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. «Анализ возможностей интернет-банкинга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решения текущих и перспективных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spellStart"/>
            <w:r w:rsidRPr="00C57946">
              <w:rPr>
                <w:rFonts w:ascii="Times New Roman" w:hAnsi="Times New Roman"/>
                <w:color w:val="373438"/>
                <w:sz w:val="24"/>
              </w:rPr>
              <w:t>финан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C57946">
              <w:rPr>
                <w:rFonts w:ascii="Times New Roman" w:hAnsi="Times New Roman"/>
                <w:color w:val="373438"/>
                <w:sz w:val="24"/>
              </w:rPr>
              <w:t>совых</w:t>
            </w:r>
            <w:proofErr w:type="spellEnd"/>
            <w:r w:rsidRPr="00C57946">
              <w:rPr>
                <w:rFonts w:ascii="Times New Roman" w:hAnsi="Times New Roman"/>
                <w:color w:val="373438"/>
                <w:sz w:val="24"/>
              </w:rPr>
              <w:t xml:space="preserve"> задач».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Депозит. Накопление и инфляция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Что такое депозит и какова его природа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Условия депозита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Преимущества и недостатки депозита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 (5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8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6"/>
              </w:rPr>
              <w:t xml:space="preserve"> </w:t>
            </w:r>
            <w:r w:rsidRPr="003079AF">
              <w:rPr>
                <w:rFonts w:ascii="Times New Roman" w:hAnsi="Times New Roman"/>
              </w:rPr>
              <w:t>МАТЕМАТИКА,</w:t>
            </w:r>
            <w:r w:rsidRPr="003079AF">
              <w:rPr>
                <w:rFonts w:ascii="Times New Roman" w:hAnsi="Times New Roman"/>
                <w:sz w:val="18"/>
              </w:rPr>
              <w:t xml:space="preserve"> </w:t>
            </w:r>
            <w:r w:rsidRPr="003079AF">
              <w:rPr>
                <w:rFonts w:ascii="Times New Roman" w:hAnsi="Times New Roman"/>
              </w:rPr>
              <w:t>ИНФОРМАТИКА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95181D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95181D">
              <w:rPr>
                <w:i/>
                <w:color w:val="373438"/>
                <w:sz w:val="24"/>
                <w:lang w:eastAsia="en-US"/>
              </w:rPr>
              <w:t xml:space="preserve">Банковский кредит, заемщик,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ви-ды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кредита, принципы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кредито-вания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(платность, срочность, возвратность), банковская кар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lastRenderedPageBreak/>
              <w:t>та (дебетовая, кредитная), но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минальная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процентная ставка по кредиту, полная стоимость кредита (ПСК), виды кредитов по целевому назначению (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потре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бительский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, ипотечный), схемы погашения кредитов (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дифферен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цированные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и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аннуитетные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пла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тежи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), финансовые риски заем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щика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, защита прав заемщика,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микрофинансовые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 xml:space="preserve"> организации, кредитная история,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коллекто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ры</w:t>
            </w:r>
            <w:proofErr w:type="spellEnd"/>
            <w:r w:rsidRPr="0095181D">
              <w:rPr>
                <w:i/>
                <w:color w:val="373438"/>
                <w:sz w:val="24"/>
                <w:lang w:eastAsia="en-US"/>
              </w:rPr>
              <w:t>,</w:t>
            </w:r>
            <w:r w:rsidRPr="00AB53B8">
              <w:rPr>
                <w:i/>
                <w:color w:val="373438"/>
                <w:sz w:val="12"/>
                <w:lang w:eastAsia="en-US"/>
              </w:rPr>
              <w:t xml:space="preserve"> </w:t>
            </w:r>
            <w:r w:rsidRPr="0095181D">
              <w:rPr>
                <w:i/>
                <w:color w:val="373438"/>
                <w:sz w:val="24"/>
                <w:lang w:eastAsia="en-US"/>
              </w:rPr>
              <w:t>бюро</w:t>
            </w:r>
            <w:r w:rsidRPr="00AB53B8">
              <w:rPr>
                <w:i/>
                <w:color w:val="373438"/>
                <w:sz w:val="12"/>
                <w:lang w:eastAsia="en-US"/>
              </w:rPr>
              <w:t xml:space="preserve"> </w:t>
            </w:r>
            <w:r w:rsidRPr="0095181D">
              <w:rPr>
                <w:i/>
                <w:color w:val="373438"/>
                <w:sz w:val="24"/>
                <w:lang w:eastAsia="en-US"/>
              </w:rPr>
              <w:t>кредитных</w:t>
            </w:r>
            <w:r w:rsidRPr="00AB53B8">
              <w:rPr>
                <w:i/>
                <w:color w:val="373438"/>
                <w:sz w:val="12"/>
                <w:lang w:eastAsia="en-US"/>
              </w:rPr>
              <w:t xml:space="preserve"> </w:t>
            </w:r>
            <w:r w:rsidRPr="0095181D">
              <w:rPr>
                <w:i/>
                <w:color w:val="373438"/>
                <w:sz w:val="24"/>
                <w:lang w:eastAsia="en-US"/>
              </w:rPr>
              <w:t xml:space="preserve">историй, минимальный платеж по </w:t>
            </w:r>
            <w:proofErr w:type="spellStart"/>
            <w:r w:rsidRPr="0095181D">
              <w:rPr>
                <w:i/>
                <w:color w:val="373438"/>
                <w:sz w:val="24"/>
                <w:lang w:eastAsia="en-US"/>
              </w:rPr>
              <w:t>креди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95181D">
              <w:rPr>
                <w:i/>
                <w:color w:val="373438"/>
                <w:sz w:val="24"/>
                <w:lang w:eastAsia="en-US"/>
              </w:rPr>
              <w:t>ту.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95181D">
              <w:rPr>
                <w:rFonts w:ascii="Times New Roman" w:hAnsi="Times New Roman"/>
                <w:color w:val="373438"/>
                <w:sz w:val="24"/>
                <w:u w:val="single"/>
              </w:rPr>
              <w:lastRenderedPageBreak/>
              <w:t>Практикум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. «Заключаем кредитный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договор». «Анализ финансовых рисков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 xml:space="preserve">при заключении кредитного </w:t>
            </w:r>
            <w:proofErr w:type="spellStart"/>
            <w:proofErr w:type="gramStart"/>
            <w:r w:rsidRPr="0095181D">
              <w:rPr>
                <w:rFonts w:ascii="Times New Roman" w:hAnsi="Times New Roman"/>
                <w:color w:val="373438"/>
                <w:sz w:val="24"/>
              </w:rPr>
              <w:t>догово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ра</w:t>
            </w:r>
            <w:proofErr w:type="spellEnd"/>
            <w:proofErr w:type="gramEnd"/>
            <w:r w:rsidRPr="0095181D">
              <w:rPr>
                <w:rFonts w:ascii="Times New Roman" w:hAnsi="Times New Roman"/>
                <w:color w:val="373438"/>
                <w:sz w:val="24"/>
              </w:rPr>
              <w:t>;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расчет общей стоимости покупки при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приобретении ее в кредит»;</w:t>
            </w:r>
          </w:p>
          <w:p w:rsidR="00E60F25" w:rsidRDefault="00E60F25" w:rsidP="009F2A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95181D">
              <w:rPr>
                <w:rFonts w:ascii="Times New Roman" w:hAnsi="Times New Roman"/>
                <w:color w:val="373438"/>
                <w:sz w:val="24"/>
                <w:u w:val="single"/>
              </w:rPr>
              <w:lastRenderedPageBreak/>
              <w:t>Мини-проекты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. «Отбор критериев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 xml:space="preserve">анализа </w:t>
            </w:r>
            <w:proofErr w:type="spellStart"/>
            <w:proofErr w:type="gramStart"/>
            <w:r w:rsidRPr="0095181D">
              <w:rPr>
                <w:rFonts w:ascii="Times New Roman" w:hAnsi="Times New Roman"/>
                <w:color w:val="373438"/>
                <w:sz w:val="24"/>
              </w:rPr>
              <w:t>инфор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мации</w:t>
            </w:r>
            <w:proofErr w:type="spellEnd"/>
            <w:proofErr w:type="gramEnd"/>
            <w:r w:rsidRPr="0095181D">
              <w:rPr>
                <w:rFonts w:ascii="Times New Roman" w:hAnsi="Times New Roman"/>
                <w:color w:val="373438"/>
                <w:sz w:val="24"/>
              </w:rPr>
              <w:t xml:space="preserve"> о банке и предоставляемых им услугах в </w:t>
            </w:r>
            <w:proofErr w:type="spellStart"/>
            <w:r w:rsidRPr="0095181D">
              <w:rPr>
                <w:rFonts w:ascii="Times New Roman" w:hAnsi="Times New Roman"/>
                <w:color w:val="373438"/>
                <w:sz w:val="24"/>
              </w:rPr>
              <w:t>зависи</w:t>
            </w:r>
            <w:proofErr w:type="spellEnd"/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мости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от финансовых целей заемщика»;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«Сравнительный анализ финансовых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институтов для выбора кредита на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основе предлагаемых критериев (процентных ставок, способов начисления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процентов и других условий)»;</w:t>
            </w:r>
          </w:p>
          <w:p w:rsidR="00E60F25" w:rsidRPr="0095181D" w:rsidRDefault="00E60F25" w:rsidP="009F2A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95181D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. «Анализ преимуществ и недостатков краткосрочного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95181D">
              <w:rPr>
                <w:rFonts w:ascii="Times New Roman" w:hAnsi="Times New Roman"/>
                <w:color w:val="373438"/>
                <w:sz w:val="24"/>
              </w:rPr>
              <w:t>и долгосрочного займов».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Кредит. Как работает кредит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Характеристики кредита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Практикум. Принятие решения о взятии кредита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Как выбрать наиболее подходящий кредит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Как сэкономить при использовании кредита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Расчетно-кассовые операции (3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4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0"/>
              </w:rPr>
              <w:t xml:space="preserve"> </w:t>
            </w:r>
            <w:r w:rsidRPr="003079AF">
              <w:rPr>
                <w:rFonts w:ascii="Times New Roman" w:hAnsi="Times New Roman"/>
              </w:rPr>
              <w:t>ПРАВО, ОБЖ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AB53B8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AB53B8">
              <w:rPr>
                <w:i/>
                <w:color w:val="373438"/>
                <w:sz w:val="24"/>
                <w:lang w:eastAsia="en-US"/>
              </w:rPr>
              <w:t xml:space="preserve">Банковская ячейка, денежные переводы, валютно-обменные операции, банковские карты (дебетовые, кредитные, </w:t>
            </w:r>
            <w:proofErr w:type="spellStart"/>
            <w:r w:rsidRPr="00AB53B8">
              <w:rPr>
                <w:i/>
                <w:color w:val="373438"/>
                <w:sz w:val="24"/>
                <w:lang w:eastAsia="en-US"/>
              </w:rPr>
              <w:t>дебето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AB53B8">
              <w:rPr>
                <w:i/>
                <w:color w:val="373438"/>
                <w:sz w:val="24"/>
                <w:lang w:eastAsia="en-US"/>
              </w:rPr>
              <w:t>вые с овердрафтом), риски при пользовании банкоматом, риски при использовании интернет-банкинга, электронные деньги.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675C4F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 xml:space="preserve">. «Заключаем договор о банковском </w:t>
            </w:r>
            <w:proofErr w:type="spellStart"/>
            <w:proofErr w:type="gramStart"/>
            <w:r w:rsidRPr="00675C4F">
              <w:rPr>
                <w:rFonts w:ascii="Times New Roman" w:hAnsi="Times New Roman"/>
                <w:color w:val="373438"/>
                <w:sz w:val="24"/>
              </w:rPr>
              <w:t>обслу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>живании</w:t>
            </w:r>
            <w:proofErr w:type="spellEnd"/>
            <w:proofErr w:type="gramEnd"/>
            <w:r w:rsidRPr="00675C4F">
              <w:rPr>
                <w:rFonts w:ascii="Times New Roman" w:hAnsi="Times New Roman"/>
                <w:color w:val="373438"/>
                <w:sz w:val="24"/>
              </w:rPr>
              <w:t xml:space="preserve"> с помощью банковской карты. Формирование навыков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>безопасного поведения владельца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>банковской карты»;</w:t>
            </w:r>
          </w:p>
          <w:p w:rsidR="00E60F25" w:rsidRPr="00675C4F" w:rsidRDefault="00E60F25" w:rsidP="009F2A7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675C4F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</w:t>
            </w:r>
            <w:r w:rsidRPr="00675C4F">
              <w:rPr>
                <w:rFonts w:ascii="Times New Roman" w:hAnsi="Times New Roman"/>
                <w:color w:val="373438"/>
                <w:sz w:val="24"/>
              </w:rPr>
              <w:t>. «Безопасное использование интернет-</w:t>
            </w:r>
            <w:proofErr w:type="spellStart"/>
            <w:r w:rsidRPr="00675C4F">
              <w:rPr>
                <w:rFonts w:ascii="Times New Roman" w:hAnsi="Times New Roman"/>
                <w:color w:val="373438"/>
                <w:sz w:val="24"/>
              </w:rPr>
              <w:t>бан</w:t>
            </w:r>
            <w:proofErr w:type="spellEnd"/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proofErr w:type="spellStart"/>
            <w:r w:rsidRPr="00675C4F">
              <w:rPr>
                <w:rFonts w:ascii="Times New Roman" w:hAnsi="Times New Roman"/>
                <w:color w:val="373438"/>
                <w:sz w:val="24"/>
              </w:rPr>
              <w:t>кинга</w:t>
            </w:r>
            <w:proofErr w:type="spellEnd"/>
            <w:r w:rsidRPr="00675C4F">
              <w:rPr>
                <w:rFonts w:ascii="Times New Roman" w:hAnsi="Times New Roman"/>
                <w:color w:val="373438"/>
                <w:sz w:val="24"/>
              </w:rPr>
              <w:t xml:space="preserve"> и электронных денег».</w:t>
            </w:r>
          </w:p>
        </w:tc>
      </w:tr>
      <w:tr w:rsidR="00E60F25" w:rsidRPr="00580A8C" w:rsidTr="00E878CD">
        <w:trPr>
          <w:trHeight w:val="25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Расчетно-кассовые мероприятия. Хранение, обмен и перевод денег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Платежные средства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257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Электронные деньги. Дистанционное банковское обслуживание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Страхование (4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  <w:color w:val="000000"/>
                <w:szCs w:val="24"/>
              </w:rPr>
              <w:t>ОБЩЕСТВОЗНАНИЕ, ЭКОНОМИКА, ПРАВО, ОБЖ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675C4F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675C4F">
              <w:rPr>
                <w:i/>
                <w:color w:val="373438"/>
                <w:sz w:val="24"/>
                <w:lang w:eastAsia="en-US"/>
              </w:rPr>
              <w:t xml:space="preserve">Страховые риски, страхование, страховщик, страхователь, </w:t>
            </w:r>
            <w:proofErr w:type="gramStart"/>
            <w:r w:rsidRPr="00675C4F">
              <w:rPr>
                <w:i/>
                <w:color w:val="373438"/>
                <w:sz w:val="24"/>
                <w:lang w:eastAsia="en-US"/>
              </w:rPr>
              <w:t>вы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годоприобретатель</w:t>
            </w:r>
            <w:proofErr w:type="spellEnd"/>
            <w:proofErr w:type="gramEnd"/>
            <w:r w:rsidRPr="00675C4F">
              <w:rPr>
                <w:i/>
                <w:color w:val="373438"/>
                <w:sz w:val="24"/>
                <w:lang w:eastAsia="en-US"/>
              </w:rPr>
              <w:t xml:space="preserve">, страховой агент, страховой брокер, виды страхования для физических лиц (страхование жизни,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страхова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ние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 от несчастных случаев,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ме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дицинское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 страхование,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стра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хование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675C4F">
              <w:rPr>
                <w:i/>
                <w:color w:val="373438"/>
                <w:sz w:val="24"/>
                <w:lang w:eastAsia="en-US"/>
              </w:rPr>
              <w:t xml:space="preserve">имущества,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страхова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ние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 гражданской ответствен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ности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>), договор страхования, страховая ответственность,</w:t>
            </w:r>
          </w:p>
          <w:p w:rsidR="00E60F25" w:rsidRPr="00675C4F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675C4F">
              <w:rPr>
                <w:i/>
                <w:color w:val="373438"/>
                <w:sz w:val="24"/>
                <w:lang w:eastAsia="en-US"/>
              </w:rPr>
              <w:t>страховой случай, страховой полис,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675C4F">
              <w:rPr>
                <w:i/>
                <w:color w:val="373438"/>
                <w:sz w:val="24"/>
                <w:lang w:eastAsia="en-US"/>
              </w:rPr>
              <w:t xml:space="preserve">страховая премия,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стра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ховой</w:t>
            </w:r>
            <w:proofErr w:type="spellEnd"/>
            <w:r w:rsidRPr="00675C4F">
              <w:rPr>
                <w:i/>
                <w:color w:val="373438"/>
                <w:sz w:val="24"/>
                <w:lang w:eastAsia="en-US"/>
              </w:rPr>
              <w:t xml:space="preserve"> взнос,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675C4F">
              <w:rPr>
                <w:i/>
                <w:color w:val="373438"/>
                <w:sz w:val="24"/>
                <w:lang w:eastAsia="en-US"/>
              </w:rPr>
              <w:t xml:space="preserve">страховые </w:t>
            </w:r>
            <w:proofErr w:type="spellStart"/>
            <w:r w:rsidRPr="00675C4F">
              <w:rPr>
                <w:i/>
                <w:color w:val="373438"/>
                <w:sz w:val="24"/>
                <w:lang w:eastAsia="en-US"/>
              </w:rPr>
              <w:t>продук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675C4F">
              <w:rPr>
                <w:i/>
                <w:color w:val="373438"/>
                <w:sz w:val="24"/>
                <w:lang w:eastAsia="en-US"/>
              </w:rPr>
              <w:t>ты.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62280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. Расчет страхового взноса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в зависимости от размера страховой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суммы, тарифа, срока страхования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и других факторов;</w:t>
            </w:r>
          </w:p>
          <w:p w:rsidR="00E60F25" w:rsidRDefault="00E60F25" w:rsidP="009F2A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62280">
              <w:rPr>
                <w:rFonts w:ascii="Times New Roman" w:hAnsi="Times New Roman"/>
                <w:color w:val="373438"/>
                <w:sz w:val="24"/>
                <w:u w:val="single"/>
              </w:rPr>
              <w:t>Тренинг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 xml:space="preserve">. Развитие навыков планирования и </w:t>
            </w:r>
            <w:proofErr w:type="spellStart"/>
            <w:proofErr w:type="gramStart"/>
            <w:r w:rsidRPr="00C62280">
              <w:rPr>
                <w:rFonts w:ascii="Times New Roman" w:hAnsi="Times New Roman"/>
                <w:color w:val="373438"/>
                <w:sz w:val="24"/>
              </w:rPr>
              <w:t>прогнози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рования</w:t>
            </w:r>
            <w:proofErr w:type="spellEnd"/>
            <w:proofErr w:type="gramEnd"/>
            <w:r w:rsidRPr="00C62280">
              <w:rPr>
                <w:rFonts w:ascii="Times New Roman" w:hAnsi="Times New Roman"/>
                <w:color w:val="373438"/>
                <w:sz w:val="24"/>
              </w:rPr>
              <w:t>. Формирование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 xml:space="preserve">навыков поведения, </w:t>
            </w:r>
            <w:proofErr w:type="spellStart"/>
            <w:proofErr w:type="gramStart"/>
            <w:r w:rsidRPr="00C62280">
              <w:rPr>
                <w:rFonts w:ascii="Times New Roman" w:hAnsi="Times New Roman"/>
                <w:color w:val="373438"/>
                <w:sz w:val="24"/>
              </w:rPr>
              <w:t>необходи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мых</w:t>
            </w:r>
            <w:proofErr w:type="spellEnd"/>
            <w:proofErr w:type="gramEnd"/>
            <w:r w:rsidRPr="00C62280">
              <w:rPr>
                <w:rFonts w:ascii="Times New Roman" w:hAnsi="Times New Roman"/>
                <w:color w:val="373438"/>
                <w:sz w:val="24"/>
              </w:rPr>
              <w:t xml:space="preserve">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защиты прав потребителя страховых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услуг;</w:t>
            </w:r>
          </w:p>
          <w:p w:rsidR="00E60F25" w:rsidRDefault="00E60F25" w:rsidP="009F2A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C62280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. «Заключаем договор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страхования» — сбор информации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C62280">
              <w:rPr>
                <w:rFonts w:ascii="Times New Roman" w:hAnsi="Times New Roman"/>
                <w:color w:val="373438"/>
                <w:sz w:val="24"/>
              </w:rPr>
              <w:t>о страховой компании и предостав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ляемых страховых программах, принципы отбора страховой компании для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заключения договора; анализ договора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страхования, ответственность страховщика и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страхова</w:t>
            </w:r>
            <w:proofErr w:type="spellEnd"/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теля</w:t>
            </w:r>
            <w:proofErr w:type="gramEnd"/>
            <w:r w:rsidRPr="00456AA1">
              <w:rPr>
                <w:rFonts w:ascii="Times New Roman" w:hAnsi="Times New Roman"/>
                <w:color w:val="373438"/>
                <w:sz w:val="24"/>
              </w:rPr>
              <w:t>;</w:t>
            </w:r>
          </w:p>
          <w:p w:rsidR="00E60F25" w:rsidRPr="00456AA1" w:rsidRDefault="00E60F25" w:rsidP="009F2A7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«Действия страховщика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при наступлении страхового случая».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Страхование. Способы защиты от рисков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Виды страхования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257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Практикум. Принятие решения о покупке страховки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271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Как использовать страхование в повседневной жизни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(4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8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6"/>
              </w:rPr>
              <w:t xml:space="preserve"> </w:t>
            </w:r>
            <w:r w:rsidRPr="003079AF">
              <w:rPr>
                <w:rFonts w:ascii="Times New Roman" w:hAnsi="Times New Roman"/>
              </w:rPr>
              <w:t>МАТЕМАТИКА,</w:t>
            </w:r>
            <w:r w:rsidRPr="003079AF">
              <w:rPr>
                <w:rFonts w:ascii="Times New Roman" w:hAnsi="Times New Roman"/>
                <w:sz w:val="18"/>
              </w:rPr>
              <w:t xml:space="preserve"> </w:t>
            </w:r>
            <w:r w:rsidRPr="003079AF">
              <w:rPr>
                <w:rFonts w:ascii="Times New Roman" w:hAnsi="Times New Roman"/>
              </w:rPr>
              <w:t>ИНФОРМАТИКА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456AA1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456AA1">
              <w:rPr>
                <w:i/>
                <w:color w:val="373438"/>
                <w:sz w:val="24"/>
                <w:lang w:eastAsia="en-US"/>
              </w:rPr>
              <w:t>Инвестиции, инфляция, реальные и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 xml:space="preserve">финансовые активы как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инвес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тиционные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 xml:space="preserve"> инструменты, ин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вестиционный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>портфель, лик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видность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>, соотношение риска и доходности финансовых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373438"/>
                <w:sz w:val="24"/>
                <w:lang w:eastAsia="en-US"/>
              </w:rPr>
              <w:t>инст-</w:t>
            </w:r>
            <w:r w:rsidRPr="00456AA1">
              <w:rPr>
                <w:i/>
                <w:color w:val="373438"/>
                <w:sz w:val="24"/>
                <w:lang w:eastAsia="en-US"/>
              </w:rPr>
              <w:t>рументов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>, диверсификация как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>инструмент управления риска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ми,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 xml:space="preserve">ценные бумаги (акции,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обли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гации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>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>векселя) и их доходность, валютная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56AA1">
              <w:rPr>
                <w:i/>
                <w:color w:val="373438"/>
                <w:sz w:val="24"/>
                <w:lang w:eastAsia="en-US"/>
              </w:rPr>
              <w:t xml:space="preserve">и фондовая биржи,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ПИФы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 xml:space="preserve"> как способ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 w:rsidRPr="00456AA1">
              <w:rPr>
                <w:i/>
                <w:color w:val="373438"/>
                <w:sz w:val="24"/>
                <w:lang w:eastAsia="en-US"/>
              </w:rPr>
              <w:t>инвестирова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56AA1">
              <w:rPr>
                <w:i/>
                <w:color w:val="373438"/>
                <w:sz w:val="24"/>
                <w:lang w:eastAsia="en-US"/>
              </w:rPr>
              <w:t>ния</w:t>
            </w:r>
            <w:proofErr w:type="spellEnd"/>
            <w:r w:rsidRPr="00456AA1">
              <w:rPr>
                <w:i/>
                <w:color w:val="373438"/>
                <w:sz w:val="24"/>
                <w:lang w:eastAsia="en-US"/>
              </w:rPr>
              <w:t xml:space="preserve"> для физических лиц.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Формирование навыков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анализа информации о способах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инвестирования денежных средств,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73438"/>
                <w:sz w:val="24"/>
              </w:rPr>
              <w:t>предостав-ляя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емой</w:t>
            </w:r>
            <w:proofErr w:type="spellEnd"/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различными информационными источниками и структурами финансового рынка (финансовые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публика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proofErr w:type="spellStart"/>
            <w:r w:rsidRPr="00456AA1">
              <w:rPr>
                <w:rFonts w:ascii="Times New Roman" w:hAnsi="Times New Roman"/>
                <w:color w:val="373438"/>
                <w:sz w:val="24"/>
              </w:rPr>
              <w:t>ции</w:t>
            </w:r>
            <w:proofErr w:type="spellEnd"/>
            <w:proofErr w:type="gramEnd"/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, проспекты, </w:t>
            </w:r>
            <w:proofErr w:type="spellStart"/>
            <w:r w:rsidRPr="00456AA1">
              <w:rPr>
                <w:rFonts w:ascii="Times New Roman" w:hAnsi="Times New Roman"/>
                <w:color w:val="373438"/>
                <w:sz w:val="24"/>
              </w:rPr>
              <w:t>интернет-ресурсы</w:t>
            </w:r>
            <w:proofErr w:type="spellEnd"/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и пр.);</w:t>
            </w:r>
          </w:p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Практикум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Расчет доходности финансовых инструментов с учетом инфляции;</w:t>
            </w:r>
          </w:p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Тренинг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Формирование представлений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о способах и инструментах инвестирования для различных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финан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совых</w:t>
            </w:r>
            <w:proofErr w:type="spellEnd"/>
            <w:proofErr w:type="gramEnd"/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целей;</w:t>
            </w:r>
          </w:p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Мини-проект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«Разработка собственной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стратегии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инвес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тирования</w:t>
            </w:r>
            <w:proofErr w:type="spellEnd"/>
            <w:proofErr w:type="gramEnd"/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в соответствии с личным финансовым планом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и отбор инструментов для ее реализации»;</w:t>
            </w:r>
          </w:p>
          <w:p w:rsidR="00E60F25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«Сравнительный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анализ различных финансовых продуктов по уровню доходности, </w:t>
            </w:r>
            <w:proofErr w:type="spellStart"/>
            <w:proofErr w:type="gramStart"/>
            <w:r w:rsidRPr="00456AA1">
              <w:rPr>
                <w:rFonts w:ascii="Times New Roman" w:hAnsi="Times New Roman"/>
                <w:color w:val="373438"/>
                <w:sz w:val="24"/>
              </w:rPr>
              <w:t>ликвид-ности</w:t>
            </w:r>
            <w:proofErr w:type="spellEnd"/>
            <w:proofErr w:type="gramEnd"/>
            <w:r w:rsidRPr="00456AA1">
              <w:rPr>
                <w:rFonts w:ascii="Times New Roman" w:hAnsi="Times New Roman"/>
                <w:color w:val="373438"/>
                <w:sz w:val="24"/>
              </w:rPr>
              <w:t xml:space="preserve"> и риска»;</w:t>
            </w:r>
          </w:p>
          <w:p w:rsidR="00E60F25" w:rsidRPr="00456AA1" w:rsidRDefault="00E60F25" w:rsidP="009F2A7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56AA1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. «Критический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анализ интернет-трейдинга — инструмент для профессионалов и ловушка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56AA1">
              <w:rPr>
                <w:rFonts w:ascii="Times New Roman" w:hAnsi="Times New Roman"/>
                <w:color w:val="373438"/>
                <w:sz w:val="24"/>
              </w:rPr>
              <w:t>для любителей».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Инвестиции. Основы инвестирования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Основы инвестирования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Практикум по </w:t>
            </w:r>
            <w:proofErr w:type="spellStart"/>
            <w:r w:rsidRPr="000F2687">
              <w:rPr>
                <w:color w:val="000000"/>
                <w:sz w:val="24"/>
                <w:szCs w:val="24"/>
                <w:lang w:eastAsia="en-US"/>
              </w:rPr>
              <w:t>инвестированиям</w:t>
            </w:r>
            <w:proofErr w:type="spellEnd"/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Процесс инвестирования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Пенсии (2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4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0"/>
              </w:rPr>
              <w:t xml:space="preserve"> </w:t>
            </w:r>
            <w:r w:rsidRPr="003079AF">
              <w:rPr>
                <w:rFonts w:ascii="Times New Roman" w:hAnsi="Times New Roman"/>
              </w:rPr>
              <w:t>ПРАВО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407217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407217">
              <w:rPr>
                <w:i/>
                <w:color w:val="373438"/>
                <w:sz w:val="24"/>
                <w:lang w:eastAsia="en-US"/>
              </w:rPr>
              <w:t xml:space="preserve">Пенсия, государственная </w:t>
            </w:r>
            <w:proofErr w:type="spellStart"/>
            <w:r>
              <w:rPr>
                <w:i/>
                <w:color w:val="373438"/>
                <w:sz w:val="24"/>
                <w:lang w:eastAsia="en-US"/>
              </w:rPr>
              <w:t>пенси-</w:t>
            </w:r>
            <w:r w:rsidRPr="00407217">
              <w:rPr>
                <w:i/>
                <w:color w:val="373438"/>
                <w:sz w:val="24"/>
                <w:lang w:eastAsia="en-US"/>
              </w:rPr>
              <w:t>онная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система в РФ, Пенсион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ный</w:t>
            </w:r>
            <w:proofErr w:type="spellEnd"/>
            <w:r w:rsidRPr="00407217">
              <w:rPr>
                <w:i/>
                <w:color w:val="373438"/>
                <w:sz w:val="24"/>
                <w:lang w:eastAsia="en-US"/>
              </w:rPr>
              <w:t xml:space="preserve"> фонд РФ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и его функции, негосударственные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пенсионные фонды, трудовая и социальная пенсия, корпоративная пенсия,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инструменты для увеличения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размера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пенсионных накоплений.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407217" w:rsidRDefault="00E60F25" w:rsidP="009F2A7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07217">
              <w:rPr>
                <w:rFonts w:ascii="Times New Roman" w:hAnsi="Times New Roman"/>
                <w:color w:val="373438"/>
                <w:sz w:val="24"/>
                <w:u w:val="single"/>
              </w:rPr>
              <w:t>Тренинг.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 xml:space="preserve"> Развитие навыков планирования и </w:t>
            </w:r>
            <w:proofErr w:type="spellStart"/>
            <w:proofErr w:type="gramStart"/>
            <w:r w:rsidRPr="00407217">
              <w:rPr>
                <w:rFonts w:ascii="Times New Roman" w:hAnsi="Times New Roman"/>
                <w:color w:val="373438"/>
                <w:sz w:val="24"/>
              </w:rPr>
              <w:t>прогнозиро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>вания</w:t>
            </w:r>
            <w:proofErr w:type="spellEnd"/>
            <w:proofErr w:type="gramEnd"/>
            <w:r w:rsidRPr="00407217">
              <w:rPr>
                <w:rFonts w:ascii="Times New Roman" w:hAnsi="Times New Roman"/>
                <w:color w:val="373438"/>
                <w:sz w:val="24"/>
              </w:rPr>
              <w:t>;</w:t>
            </w:r>
          </w:p>
          <w:p w:rsidR="00E60F25" w:rsidRPr="00407217" w:rsidRDefault="00E60F25" w:rsidP="009F2A77">
            <w:pPr>
              <w:pStyle w:val="a3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407217">
              <w:rPr>
                <w:rFonts w:ascii="Times New Roman" w:hAnsi="Times New Roman"/>
                <w:color w:val="373438"/>
                <w:sz w:val="24"/>
                <w:u w:val="single"/>
              </w:rPr>
              <w:t>Мини-исследование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>. «Сравнительный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 xml:space="preserve">анализ доступных финансовых инструментов, используемых для </w:t>
            </w:r>
            <w:proofErr w:type="spellStart"/>
            <w:r w:rsidRPr="00407217">
              <w:rPr>
                <w:rFonts w:ascii="Times New Roman" w:hAnsi="Times New Roman"/>
                <w:color w:val="373438"/>
                <w:sz w:val="24"/>
              </w:rPr>
              <w:t>форми</w:t>
            </w:r>
            <w:r>
              <w:rPr>
                <w:rFonts w:ascii="Times New Roman" w:hAnsi="Times New Roman"/>
                <w:color w:val="373438"/>
                <w:sz w:val="24"/>
              </w:rPr>
              <w:t>-</w:t>
            </w:r>
            <w:r w:rsidRPr="00407217">
              <w:rPr>
                <w:rFonts w:ascii="Times New Roman" w:hAnsi="Times New Roman"/>
                <w:color w:val="373438"/>
                <w:sz w:val="24"/>
              </w:rPr>
              <w:t>рования</w:t>
            </w:r>
            <w:proofErr w:type="spellEnd"/>
            <w:r w:rsidRPr="00407217">
              <w:rPr>
                <w:rFonts w:ascii="Times New Roman" w:hAnsi="Times New Roman"/>
                <w:color w:val="373438"/>
                <w:sz w:val="24"/>
              </w:rPr>
              <w:t xml:space="preserve"> пенсионных накоплений».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Пенсии. Пенсионная система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Частные пенсии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(2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4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0"/>
              </w:rPr>
              <w:t xml:space="preserve"> </w:t>
            </w:r>
            <w:r w:rsidRPr="003079AF">
              <w:rPr>
                <w:rFonts w:ascii="Times New Roman" w:hAnsi="Times New Roman"/>
              </w:rPr>
              <w:t>ПРАВО</w:t>
            </w:r>
            <w:r>
              <w:rPr>
                <w:rFonts w:ascii="Times New Roman" w:hAnsi="Times New Roman"/>
              </w:rPr>
              <w:t>, МАТЕМАТИКА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407217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407217">
              <w:rPr>
                <w:i/>
                <w:color w:val="373438"/>
                <w:sz w:val="24"/>
                <w:lang w:eastAsia="en-US"/>
              </w:rPr>
              <w:t>Налоговый кодекс РФ, налоги, виды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налогов, субъект, предмет и объект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налогообложения, ста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вка</w:t>
            </w:r>
            <w:proofErr w:type="spellEnd"/>
            <w:r w:rsidRPr="00407217">
              <w:rPr>
                <w:i/>
                <w:color w:val="373438"/>
                <w:sz w:val="24"/>
                <w:lang w:eastAsia="en-US"/>
              </w:rPr>
              <w:t xml:space="preserve"> налога,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 xml:space="preserve">сумма налога, 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систе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07217">
              <w:rPr>
                <w:i/>
                <w:color w:val="373438"/>
                <w:sz w:val="24"/>
                <w:lang w:eastAsia="en-US"/>
              </w:rPr>
              <w:t>мы налогообложения (</w:t>
            </w:r>
            <w:proofErr w:type="spellStart"/>
            <w:r w:rsidRPr="00407217">
              <w:rPr>
                <w:i/>
                <w:color w:val="373438"/>
                <w:sz w:val="24"/>
                <w:lang w:eastAsia="en-US"/>
              </w:rPr>
              <w:t>про</w:t>
            </w:r>
            <w:r>
              <w:rPr>
                <w:i/>
                <w:color w:val="373438"/>
                <w:sz w:val="24"/>
                <w:lang w:eastAsia="en-US"/>
              </w:rPr>
              <w:t>порци-ональная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 xml:space="preserve">, прогрессивная, </w:t>
            </w:r>
            <w:proofErr w:type="spellStart"/>
            <w:r>
              <w:rPr>
                <w:i/>
                <w:color w:val="373438"/>
                <w:sz w:val="24"/>
                <w:lang w:eastAsia="en-US"/>
              </w:rPr>
              <w:t>регрес-</w:t>
            </w:r>
            <w:r w:rsidRPr="00407217">
              <w:rPr>
                <w:i/>
                <w:color w:val="373438"/>
                <w:sz w:val="24"/>
                <w:lang w:eastAsia="en-US"/>
              </w:rPr>
              <w:t>сивная</w:t>
            </w:r>
            <w:proofErr w:type="spellEnd"/>
            <w:r w:rsidRPr="00407217">
              <w:rPr>
                <w:i/>
                <w:color w:val="373438"/>
                <w:sz w:val="24"/>
                <w:lang w:eastAsia="en-US"/>
              </w:rPr>
              <w:t>), налоговые льготы,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поря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407217">
              <w:rPr>
                <w:i/>
                <w:color w:val="373438"/>
                <w:sz w:val="24"/>
                <w:lang w:eastAsia="en-US"/>
              </w:rPr>
              <w:t>док уплаты налога, налоговая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407217">
              <w:rPr>
                <w:i/>
                <w:color w:val="373438"/>
                <w:sz w:val="24"/>
                <w:lang w:eastAsia="en-US"/>
              </w:rPr>
              <w:t>декларация, налоговые вычеты.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Default="00E60F25" w:rsidP="009F2A7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</w:rPr>
            </w:pPr>
            <w:r w:rsidRPr="0013401A">
              <w:rPr>
                <w:rFonts w:ascii="Times New Roman" w:hAnsi="Times New Roman"/>
                <w:color w:val="373438"/>
                <w:u w:val="single"/>
              </w:rPr>
              <w:t>Практикум</w:t>
            </w:r>
            <w:r w:rsidRPr="0013401A">
              <w:rPr>
                <w:rFonts w:ascii="Times New Roman" w:hAnsi="Times New Roman"/>
                <w:color w:val="373438"/>
              </w:rPr>
              <w:t>. Формирование практиче</w:t>
            </w:r>
            <w:r>
              <w:rPr>
                <w:rFonts w:ascii="Times New Roman" w:hAnsi="Times New Roman"/>
                <w:color w:val="373438"/>
              </w:rPr>
              <w:t xml:space="preserve">ских навыков по </w:t>
            </w:r>
            <w:proofErr w:type="spellStart"/>
            <w:proofErr w:type="gramStart"/>
            <w:r w:rsidRPr="0013401A">
              <w:rPr>
                <w:rFonts w:ascii="Times New Roman" w:hAnsi="Times New Roman"/>
                <w:color w:val="373438"/>
              </w:rPr>
              <w:t>оптими</w:t>
            </w:r>
            <w:r>
              <w:rPr>
                <w:rFonts w:ascii="Times New Roman" w:hAnsi="Times New Roman"/>
                <w:color w:val="373438"/>
              </w:rPr>
              <w:t>-</w:t>
            </w:r>
            <w:r w:rsidRPr="0013401A">
              <w:rPr>
                <w:rFonts w:ascii="Times New Roman" w:hAnsi="Times New Roman"/>
                <w:color w:val="373438"/>
              </w:rPr>
              <w:t>зации</w:t>
            </w:r>
            <w:proofErr w:type="spellEnd"/>
            <w:proofErr w:type="gramEnd"/>
            <w:r w:rsidRPr="0013401A">
              <w:rPr>
                <w:rFonts w:ascii="Times New Roman" w:hAnsi="Times New Roman"/>
                <w:color w:val="373438"/>
              </w:rPr>
              <w:t xml:space="preserve"> личного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>бюджета в части применения налоговых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>льгот с целью уменьшения налоговых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>выплат физических лиц;</w:t>
            </w:r>
          </w:p>
          <w:p w:rsidR="00E60F25" w:rsidRPr="0013401A" w:rsidRDefault="00E60F25" w:rsidP="009F2A7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</w:rPr>
            </w:pPr>
            <w:r w:rsidRPr="0013401A">
              <w:rPr>
                <w:rFonts w:ascii="Times New Roman" w:hAnsi="Times New Roman"/>
                <w:color w:val="373438"/>
                <w:u w:val="single"/>
              </w:rPr>
              <w:t>Практикум</w:t>
            </w:r>
            <w:r w:rsidRPr="0013401A">
              <w:rPr>
                <w:rFonts w:ascii="Times New Roman" w:hAnsi="Times New Roman"/>
                <w:color w:val="373438"/>
              </w:rPr>
              <w:t>. Формирование практических навыков получени</w:t>
            </w:r>
            <w:r>
              <w:rPr>
                <w:rFonts w:ascii="Times New Roman" w:hAnsi="Times New Roman"/>
                <w:color w:val="373438"/>
              </w:rPr>
              <w:t xml:space="preserve">я </w:t>
            </w:r>
            <w:r w:rsidRPr="0013401A">
              <w:rPr>
                <w:rFonts w:ascii="Times New Roman" w:hAnsi="Times New Roman"/>
                <w:color w:val="373438"/>
              </w:rPr>
              <w:t>социальных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>и имущественных налоговых вычетов</w:t>
            </w:r>
            <w:r>
              <w:rPr>
                <w:rFonts w:ascii="Times New Roman" w:hAnsi="Times New Roman"/>
                <w:color w:val="373438"/>
              </w:rPr>
              <w:t xml:space="preserve"> как </w:t>
            </w:r>
            <w:proofErr w:type="spellStart"/>
            <w:r w:rsidRPr="0013401A">
              <w:rPr>
                <w:rFonts w:ascii="Times New Roman" w:hAnsi="Times New Roman"/>
                <w:color w:val="373438"/>
              </w:rPr>
              <w:t>инстру</w:t>
            </w:r>
            <w:proofErr w:type="spellEnd"/>
            <w:r>
              <w:rPr>
                <w:rFonts w:ascii="Times New Roman" w:hAnsi="Times New Roman"/>
                <w:color w:val="373438"/>
              </w:rPr>
              <w:t>-</w:t>
            </w:r>
            <w:r w:rsidRPr="0013401A">
              <w:rPr>
                <w:rFonts w:ascii="Times New Roman" w:hAnsi="Times New Roman"/>
                <w:color w:val="373438"/>
              </w:rPr>
              <w:t>мента сокращения затрат</w:t>
            </w:r>
            <w:r>
              <w:rPr>
                <w:rFonts w:ascii="Times New Roman" w:hAnsi="Times New Roman"/>
                <w:color w:val="373438"/>
              </w:rPr>
              <w:t xml:space="preserve"> </w:t>
            </w:r>
            <w:r w:rsidRPr="0013401A">
              <w:rPr>
                <w:rFonts w:ascii="Times New Roman" w:hAnsi="Times New Roman"/>
                <w:color w:val="373438"/>
              </w:rPr>
              <w:t xml:space="preserve">на приобретение имущества, </w:t>
            </w:r>
            <w:proofErr w:type="spellStart"/>
            <w:r w:rsidRPr="0013401A">
              <w:rPr>
                <w:rFonts w:ascii="Times New Roman" w:hAnsi="Times New Roman"/>
                <w:color w:val="373438"/>
              </w:rPr>
              <w:t>образо-вание</w:t>
            </w:r>
            <w:proofErr w:type="spellEnd"/>
            <w:r w:rsidRPr="0013401A">
              <w:rPr>
                <w:rFonts w:ascii="Times New Roman" w:hAnsi="Times New Roman"/>
                <w:color w:val="373438"/>
              </w:rPr>
              <w:t>, лечение и др.</w:t>
            </w: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Налоги. Как работает налоговая система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>Правила расчета налогов на физ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ических 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лиц в России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E60F25" w:rsidRPr="00337485" w:rsidRDefault="00E60F25" w:rsidP="009F2A7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Финансовые махинации (5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37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079AF">
              <w:rPr>
                <w:rFonts w:ascii="Times New Roman" w:hAnsi="Times New Roman"/>
              </w:rPr>
              <w:t>ОБЩЕСТВОЗНАНИЕ,</w:t>
            </w:r>
            <w:r w:rsidRPr="003079AF">
              <w:rPr>
                <w:rFonts w:ascii="Times New Roman" w:hAnsi="Times New Roman"/>
                <w:sz w:val="14"/>
              </w:rPr>
              <w:t xml:space="preserve"> </w:t>
            </w:r>
            <w:r w:rsidRPr="003079AF">
              <w:rPr>
                <w:rFonts w:ascii="Times New Roman" w:hAnsi="Times New Roman"/>
              </w:rPr>
              <w:t>ЭКОНОМИКА,</w:t>
            </w:r>
            <w:r w:rsidRPr="003079AF">
              <w:rPr>
                <w:rFonts w:ascii="Times New Roman" w:hAnsi="Times New Roman"/>
                <w:sz w:val="10"/>
              </w:rPr>
              <w:t xml:space="preserve"> </w:t>
            </w:r>
            <w:r w:rsidRPr="003079AF">
              <w:rPr>
                <w:rFonts w:ascii="Times New Roman" w:hAnsi="Times New Roman"/>
              </w:rPr>
              <w:t>ПРАВО</w:t>
            </w:r>
            <w:r>
              <w:rPr>
                <w:rFonts w:ascii="Times New Roman" w:hAnsi="Times New Roman"/>
              </w:rPr>
              <w:t>, ОБЖ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18515D" w:rsidRDefault="00E60F25" w:rsidP="009F2A77">
            <w:pPr>
              <w:adjustRightInd w:val="0"/>
              <w:rPr>
                <w:bCs/>
                <w:i/>
                <w:color w:val="373438"/>
                <w:sz w:val="24"/>
                <w:szCs w:val="24"/>
                <w:lang w:eastAsia="en-US"/>
              </w:rPr>
            </w:pP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Практикумы и тренинги в рамках</w:t>
            </w:r>
            <w:r>
              <w:rPr>
                <w:bCs/>
                <w:i/>
                <w:color w:val="373438"/>
                <w:sz w:val="24"/>
                <w:szCs w:val="24"/>
                <w:lang w:eastAsia="en-US"/>
              </w:rPr>
              <w:t xml:space="preserve"> </w:t>
            </w:r>
            <w:r w:rsidRPr="0018515D">
              <w:rPr>
                <w:bCs/>
                <w:i/>
                <w:color w:val="373438"/>
                <w:sz w:val="24"/>
                <w:szCs w:val="24"/>
                <w:lang w:eastAsia="en-US"/>
              </w:rPr>
              <w:t>внеурочной деятельности</w:t>
            </w:r>
          </w:p>
        </w:tc>
      </w:tr>
      <w:tr w:rsidR="00E60F25" w:rsidRPr="00580A8C" w:rsidTr="00E878CD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E60F25" w:rsidRPr="00E2301E" w:rsidRDefault="00E60F25" w:rsidP="009F2A77">
            <w:pPr>
              <w:adjustRightInd w:val="0"/>
              <w:jc w:val="both"/>
              <w:rPr>
                <w:i/>
                <w:color w:val="373438"/>
                <w:sz w:val="24"/>
                <w:lang w:eastAsia="en-US"/>
              </w:rPr>
            </w:pPr>
            <w:r w:rsidRPr="0013401A">
              <w:rPr>
                <w:i/>
                <w:color w:val="373438"/>
                <w:sz w:val="24"/>
                <w:lang w:eastAsia="en-US"/>
              </w:rPr>
              <w:t xml:space="preserve">Основные признаки и виды </w:t>
            </w:r>
            <w:r>
              <w:rPr>
                <w:i/>
                <w:color w:val="373438"/>
                <w:sz w:val="24"/>
                <w:lang w:eastAsia="en-US"/>
              </w:rPr>
              <w:t>фи-</w:t>
            </w:r>
            <w:proofErr w:type="spellStart"/>
            <w:r>
              <w:rPr>
                <w:i/>
                <w:color w:val="373438"/>
                <w:sz w:val="24"/>
                <w:lang w:eastAsia="en-US"/>
              </w:rPr>
              <w:t>на</w:t>
            </w:r>
            <w:r w:rsidRPr="0013401A">
              <w:rPr>
                <w:i/>
                <w:color w:val="373438"/>
                <w:sz w:val="24"/>
                <w:lang w:eastAsia="en-US"/>
              </w:rPr>
              <w:t>нсовых</w:t>
            </w:r>
            <w:proofErr w:type="spellEnd"/>
            <w:r w:rsidRPr="0013401A">
              <w:rPr>
                <w:i/>
                <w:color w:val="373438"/>
                <w:sz w:val="24"/>
                <w:lang w:eastAsia="en-US"/>
              </w:rPr>
              <w:t xml:space="preserve"> пирамид, правила </w:t>
            </w:r>
            <w:proofErr w:type="spellStart"/>
            <w:r w:rsidRPr="0013401A">
              <w:rPr>
                <w:i/>
                <w:color w:val="373438"/>
                <w:sz w:val="24"/>
                <w:lang w:eastAsia="en-US"/>
              </w:rPr>
              <w:t>лич</w:t>
            </w:r>
            <w:proofErr w:type="spellEnd"/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13401A">
              <w:rPr>
                <w:i/>
                <w:color w:val="373438"/>
                <w:sz w:val="24"/>
                <w:lang w:eastAsia="en-US"/>
              </w:rPr>
              <w:t>ной финансовой безопасности, виды финансового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proofErr w:type="spellStart"/>
            <w:r w:rsidRPr="0013401A">
              <w:rPr>
                <w:i/>
                <w:color w:val="373438"/>
                <w:sz w:val="24"/>
                <w:lang w:eastAsia="en-US"/>
              </w:rPr>
              <w:t>мошенничес</w:t>
            </w:r>
            <w:r>
              <w:rPr>
                <w:i/>
                <w:color w:val="373438"/>
                <w:sz w:val="24"/>
                <w:lang w:eastAsia="en-US"/>
              </w:rPr>
              <w:t>-</w:t>
            </w:r>
            <w:r w:rsidRPr="0013401A">
              <w:rPr>
                <w:i/>
                <w:color w:val="373438"/>
                <w:sz w:val="24"/>
                <w:lang w:eastAsia="en-US"/>
              </w:rPr>
              <w:t>тва</w:t>
            </w:r>
            <w:proofErr w:type="spellEnd"/>
            <w:r w:rsidRPr="0013401A">
              <w:rPr>
                <w:i/>
                <w:color w:val="373438"/>
                <w:sz w:val="24"/>
                <w:lang w:eastAsia="en-US"/>
              </w:rPr>
              <w:t>: в кредитных организациях, в интернете, по телефону, при</w:t>
            </w:r>
            <w:r>
              <w:rPr>
                <w:i/>
                <w:color w:val="373438"/>
                <w:sz w:val="24"/>
                <w:lang w:eastAsia="en-US"/>
              </w:rPr>
              <w:t xml:space="preserve"> </w:t>
            </w:r>
            <w:r w:rsidRPr="0013401A">
              <w:rPr>
                <w:i/>
                <w:color w:val="373438"/>
                <w:sz w:val="24"/>
                <w:lang w:eastAsia="en-US"/>
              </w:rPr>
              <w:t>операциях с наличными.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60F25" w:rsidRPr="00E2301E" w:rsidRDefault="00E60F25" w:rsidP="009F2A7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373438"/>
                <w:sz w:val="24"/>
              </w:rPr>
            </w:pPr>
            <w:r w:rsidRPr="00E2301E">
              <w:rPr>
                <w:rFonts w:ascii="Times New Roman" w:hAnsi="Times New Roman"/>
                <w:color w:val="373438"/>
                <w:sz w:val="24"/>
                <w:u w:val="single"/>
              </w:rPr>
              <w:t>Тренинг</w:t>
            </w:r>
            <w:r w:rsidRPr="00E2301E">
              <w:rPr>
                <w:rFonts w:ascii="Times New Roman" w:hAnsi="Times New Roman"/>
                <w:color w:val="373438"/>
                <w:sz w:val="24"/>
              </w:rPr>
              <w:t>. Формирование навыков безопасного поведения потребителя на</w:t>
            </w:r>
            <w:r>
              <w:rPr>
                <w:rFonts w:ascii="Times New Roman" w:hAnsi="Times New Roman"/>
                <w:color w:val="373438"/>
                <w:sz w:val="24"/>
              </w:rPr>
              <w:t xml:space="preserve"> </w:t>
            </w:r>
            <w:r w:rsidRPr="00E2301E">
              <w:rPr>
                <w:rFonts w:ascii="Times New Roman" w:hAnsi="Times New Roman"/>
                <w:color w:val="373438"/>
                <w:sz w:val="24"/>
              </w:rPr>
              <w:t>финансовом рынке.</w:t>
            </w:r>
          </w:p>
        </w:tc>
      </w:tr>
      <w:tr w:rsidR="00E60F25" w:rsidRPr="00580A8C" w:rsidTr="00E878CD">
        <w:trPr>
          <w:trHeight w:val="257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Финансовые махинации. Махинации с банковскими картами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Махинации с кредитами</w:t>
            </w: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Финансовые пирамиды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667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color w:val="000000"/>
                <w:sz w:val="24"/>
                <w:szCs w:val="24"/>
                <w:lang w:eastAsia="en-US"/>
              </w:rPr>
              <w:t xml:space="preserve">Подведение итогов. Обобщающий урок по курсу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60F25" w:rsidRPr="00580A8C" w:rsidTr="00E878CD">
        <w:trPr>
          <w:trHeight w:val="109"/>
        </w:trPr>
        <w:tc>
          <w:tcPr>
            <w:tcW w:w="8040" w:type="dxa"/>
            <w:gridSpan w:val="5"/>
            <w:shd w:val="clear" w:color="auto" w:fill="auto"/>
          </w:tcPr>
          <w:p w:rsidR="00E60F25" w:rsidRPr="000F2687" w:rsidRDefault="00E60F25" w:rsidP="009F2A77">
            <w:pPr>
              <w:adjustRightInd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color w:val="000000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133" w:type="dxa"/>
            <w:shd w:val="clear" w:color="auto" w:fill="auto"/>
          </w:tcPr>
          <w:p w:rsidR="00E60F25" w:rsidRPr="000F2687" w:rsidRDefault="00E60F25" w:rsidP="009F2A77">
            <w:pPr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F2687">
              <w:rPr>
                <w:b/>
                <w:color w:val="000000"/>
                <w:sz w:val="24"/>
                <w:szCs w:val="24"/>
                <w:lang w:eastAsia="en-US"/>
              </w:rPr>
              <w:t xml:space="preserve">34 часа </w:t>
            </w:r>
          </w:p>
        </w:tc>
      </w:tr>
    </w:tbl>
    <w:p w:rsidR="00E60F25" w:rsidRPr="000F2687" w:rsidRDefault="00E60F25" w:rsidP="00E60F25">
      <w:pPr>
        <w:rPr>
          <w:sz w:val="24"/>
          <w:szCs w:val="24"/>
        </w:rPr>
      </w:pPr>
    </w:p>
    <w:p w:rsidR="00E60F25" w:rsidRPr="001A711F" w:rsidRDefault="00E60F25" w:rsidP="00E60F25">
      <w:pPr>
        <w:adjustRightInd w:val="0"/>
        <w:ind w:left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4. </w:t>
      </w:r>
      <w:r w:rsidRPr="003C14E5">
        <w:rPr>
          <w:b/>
          <w:sz w:val="24"/>
          <w:szCs w:val="24"/>
          <w:lang w:eastAsia="en-US"/>
        </w:rPr>
        <w:t>Планируемые результаты</w:t>
      </w:r>
      <w:r>
        <w:rPr>
          <w:b/>
          <w:sz w:val="24"/>
          <w:szCs w:val="24"/>
          <w:lang w:eastAsia="en-US"/>
        </w:rPr>
        <w:t xml:space="preserve"> </w:t>
      </w:r>
      <w:r w:rsidRPr="003C14E5">
        <w:rPr>
          <w:b/>
          <w:sz w:val="24"/>
          <w:szCs w:val="24"/>
          <w:lang w:eastAsia="en-US"/>
        </w:rPr>
        <w:t>освоения курса</w:t>
      </w:r>
      <w:r>
        <w:rPr>
          <w:b/>
          <w:sz w:val="24"/>
          <w:szCs w:val="24"/>
          <w:lang w:eastAsia="en-US"/>
        </w:rPr>
        <w:t xml:space="preserve"> </w:t>
      </w:r>
      <w:r w:rsidRPr="003C14E5">
        <w:rPr>
          <w:b/>
          <w:sz w:val="24"/>
          <w:szCs w:val="24"/>
          <w:lang w:eastAsia="en-US"/>
        </w:rPr>
        <w:t>«Основы финансовой</w:t>
      </w:r>
      <w:r>
        <w:rPr>
          <w:b/>
          <w:sz w:val="24"/>
          <w:szCs w:val="24"/>
          <w:lang w:eastAsia="en-US"/>
        </w:rPr>
        <w:t xml:space="preserve"> </w:t>
      </w:r>
      <w:r w:rsidRPr="003C14E5">
        <w:rPr>
          <w:b/>
          <w:sz w:val="24"/>
          <w:szCs w:val="24"/>
          <w:lang w:eastAsia="en-US"/>
        </w:rPr>
        <w:t>грамотности»</w:t>
      </w:r>
      <w:r>
        <w:rPr>
          <w:b/>
          <w:sz w:val="24"/>
          <w:szCs w:val="24"/>
          <w:lang w:eastAsia="en-US"/>
        </w:rPr>
        <w:t xml:space="preserve">. </w:t>
      </w:r>
      <w:r w:rsidRPr="001A711F">
        <w:rPr>
          <w:b/>
          <w:sz w:val="24"/>
          <w:szCs w:val="24"/>
          <w:lang w:eastAsia="en-US"/>
        </w:rPr>
        <w:t xml:space="preserve">Требования к уровню подготовки обучающихся </w:t>
      </w:r>
    </w:p>
    <w:p w:rsidR="00E60F25" w:rsidRPr="001A711F" w:rsidRDefault="00E60F25" w:rsidP="00E60F25">
      <w:pPr>
        <w:adjustRightInd w:val="0"/>
        <w:jc w:val="both"/>
        <w:rPr>
          <w:sz w:val="24"/>
          <w:szCs w:val="24"/>
          <w:lang w:eastAsia="en-US"/>
        </w:rPr>
      </w:pPr>
      <w:r w:rsidRPr="001A711F">
        <w:rPr>
          <w:sz w:val="24"/>
          <w:szCs w:val="24"/>
          <w:lang w:eastAsia="en-US"/>
        </w:rPr>
        <w:t>На уровне среднего общего образ</w:t>
      </w:r>
      <w:r>
        <w:rPr>
          <w:sz w:val="24"/>
          <w:szCs w:val="24"/>
          <w:lang w:eastAsia="en-US"/>
        </w:rPr>
        <w:t>ования в соответствии с ФГОС результаты</w:t>
      </w:r>
      <w:r w:rsidRPr="001A711F">
        <w:rPr>
          <w:sz w:val="24"/>
          <w:szCs w:val="24"/>
          <w:lang w:eastAsia="en-US"/>
        </w:rPr>
        <w:t xml:space="preserve"> формируются на двух уровнях освоения предмета: базовом и углубленном. Курс «Основы финансовой грамотности» не является стандартизиров</w:t>
      </w:r>
      <w:r>
        <w:rPr>
          <w:sz w:val="24"/>
          <w:szCs w:val="24"/>
          <w:lang w:eastAsia="en-US"/>
        </w:rPr>
        <w:t>анным предметом. Его цель — фор</w:t>
      </w:r>
      <w:r w:rsidRPr="001A711F">
        <w:rPr>
          <w:sz w:val="24"/>
          <w:szCs w:val="24"/>
          <w:lang w:eastAsia="en-US"/>
        </w:rPr>
        <w:t>мирование общей</w:t>
      </w:r>
      <w:r>
        <w:rPr>
          <w:sz w:val="24"/>
          <w:szCs w:val="24"/>
          <w:lang w:eastAsia="en-US"/>
        </w:rPr>
        <w:t xml:space="preserve"> функци</w:t>
      </w:r>
      <w:r w:rsidRPr="001A711F">
        <w:rPr>
          <w:sz w:val="24"/>
          <w:szCs w:val="24"/>
          <w:lang w:eastAsia="en-US"/>
        </w:rPr>
        <w:t>ональной финансовой грамотнос</w:t>
      </w:r>
      <w:r>
        <w:rPr>
          <w:sz w:val="24"/>
          <w:szCs w:val="24"/>
          <w:lang w:eastAsia="en-US"/>
        </w:rPr>
        <w:t>ти, овладение методами и инстру</w:t>
      </w:r>
      <w:r w:rsidRPr="001A711F">
        <w:rPr>
          <w:sz w:val="24"/>
          <w:szCs w:val="24"/>
          <w:lang w:eastAsia="en-US"/>
        </w:rPr>
        <w:t xml:space="preserve">ментами финансовых расчетов для решения практических задач. Результаты курса в целом относятся к базовому уровню. </w:t>
      </w:r>
    </w:p>
    <w:p w:rsidR="00E60F25" w:rsidRPr="001A711F" w:rsidRDefault="00E60F25" w:rsidP="00E60F25">
      <w:pPr>
        <w:adjustRightInd w:val="0"/>
        <w:jc w:val="both"/>
        <w:rPr>
          <w:sz w:val="24"/>
          <w:szCs w:val="24"/>
          <w:lang w:eastAsia="en-US"/>
        </w:rPr>
      </w:pPr>
      <w:r w:rsidRPr="001A711F">
        <w:rPr>
          <w:sz w:val="24"/>
          <w:szCs w:val="24"/>
          <w:lang w:eastAsia="en-US"/>
        </w:rPr>
        <w:t>Планируемые предметные результаты изучения курса «Основы финансовой грамотности» на базовом уровне среднего общего образования.</w:t>
      </w:r>
    </w:p>
    <w:p w:rsidR="00E60F25" w:rsidRPr="001A711F" w:rsidRDefault="00E60F25" w:rsidP="00E60F25">
      <w:pPr>
        <w:adjustRightInd w:val="0"/>
        <w:ind w:left="708"/>
        <w:jc w:val="both"/>
        <w:rPr>
          <w:sz w:val="1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2740"/>
        <w:gridCol w:w="4462"/>
      </w:tblGrid>
      <w:tr w:rsidR="00E60F25" w:rsidRPr="00580A8C" w:rsidTr="004C4A3C">
        <w:tc>
          <w:tcPr>
            <w:tcW w:w="2369" w:type="dxa"/>
          </w:tcPr>
          <w:p w:rsidR="00E60F25" w:rsidRPr="00580A8C" w:rsidRDefault="00E60F25" w:rsidP="009F2A77">
            <w:pPr>
              <w:adjustRightInd w:val="0"/>
              <w:jc w:val="center"/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</w:pPr>
            <w:r w:rsidRPr="00580A8C"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  <w:t>Личностные</w:t>
            </w:r>
            <w:r w:rsidRPr="00580A8C">
              <w:rPr>
                <w:b/>
                <w:bCs/>
                <w:color w:val="373438"/>
                <w:sz w:val="24"/>
                <w:szCs w:val="24"/>
                <w:lang w:eastAsia="en-US"/>
              </w:rPr>
              <w:t xml:space="preserve">  результаты</w:t>
            </w:r>
          </w:p>
        </w:tc>
        <w:tc>
          <w:tcPr>
            <w:tcW w:w="2740" w:type="dxa"/>
          </w:tcPr>
          <w:p w:rsidR="00E60F25" w:rsidRPr="00580A8C" w:rsidRDefault="00E60F25" w:rsidP="009F2A77">
            <w:pPr>
              <w:adjustRightInd w:val="0"/>
              <w:jc w:val="center"/>
              <w:rPr>
                <w:b/>
                <w:bCs/>
                <w:color w:val="373438"/>
                <w:sz w:val="24"/>
                <w:szCs w:val="24"/>
                <w:lang w:eastAsia="en-US"/>
              </w:rPr>
            </w:pPr>
            <w:proofErr w:type="spellStart"/>
            <w:r w:rsidRPr="00580A8C"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  <w:t>Метапредметные</w:t>
            </w:r>
            <w:proofErr w:type="spellEnd"/>
            <w:r w:rsidRPr="00580A8C">
              <w:rPr>
                <w:b/>
                <w:bCs/>
                <w:color w:val="373438"/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4462" w:type="dxa"/>
          </w:tcPr>
          <w:p w:rsidR="00E60F25" w:rsidRPr="00580A8C" w:rsidRDefault="00E60F25" w:rsidP="009F2A77">
            <w:pPr>
              <w:jc w:val="center"/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</w:pPr>
            <w:r w:rsidRPr="00580A8C">
              <w:rPr>
                <w:b/>
                <w:bCs/>
                <w:color w:val="373438"/>
                <w:sz w:val="24"/>
                <w:szCs w:val="24"/>
                <w:u w:val="single"/>
                <w:lang w:eastAsia="en-US"/>
              </w:rPr>
              <w:t>Предметные</w:t>
            </w:r>
            <w:r w:rsidRPr="00580A8C">
              <w:rPr>
                <w:b/>
                <w:bCs/>
                <w:color w:val="373438"/>
                <w:sz w:val="24"/>
                <w:szCs w:val="24"/>
                <w:lang w:eastAsia="en-US"/>
              </w:rPr>
              <w:t xml:space="preserve">  результаты</w:t>
            </w:r>
          </w:p>
        </w:tc>
      </w:tr>
      <w:tr w:rsidR="004C4A3C" w:rsidRPr="00580A8C" w:rsidTr="004C4A3C">
        <w:tc>
          <w:tcPr>
            <w:tcW w:w="2369" w:type="dxa"/>
          </w:tcPr>
          <w:p w:rsidR="004C4A3C" w:rsidRPr="00580A8C" w:rsidRDefault="004C4A3C" w:rsidP="00E3009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сформированность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у выпускника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гра-жданской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позиции как активного и ответственного члена российского общества, осознающего свои конституционные права и обязанности,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ува-жающего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закон и правопорядок, об-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ладающего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чувст-вом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собственного достоинства,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осоз-нанно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принимаю-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щего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традицион-ные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национальные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общечеловечес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-кие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гуманистичес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-кие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демократи-ческие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ценности;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lastRenderedPageBreak/>
              <w:t>сформированность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основ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саморазви-тия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самовоспи-тания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в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соответст-вии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общечелове-ческими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ценностя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-ми и идеалами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гра-жданского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общ-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ва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готовность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спо-собность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самос-тоятельной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твор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-ческой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ответст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-венной деятельно-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сти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готовность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спо-собность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выпуск-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ника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саморазви-тию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личностно-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му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самоопределе-нию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; 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выявление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моти-вация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раскрытию лидерских и пред-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принимательских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качеств;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готовность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спо-собность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образо-ванию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, в том числе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самообразованию,на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протяжении всей жизни;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созна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-</w:t>
            </w:r>
          </w:p>
          <w:p w:rsidR="004C4A3C" w:rsidRPr="00580A8C" w:rsidRDefault="004C4A3C" w:rsidP="00E300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тельное отношение к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непрерывному образованию как условию успешной профессиональной и общественной деятельности;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ответственное </w:t>
            </w:r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от-ношение</w:t>
            </w:r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к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созда-нию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семьи на ос-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нове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осознанного принятия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ценнос-тей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семейной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жиз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-ни;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мотивация к труду, умение оценивать и аргументировать собственную точку зрения по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финан-совым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проблемам,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lastRenderedPageBreak/>
              <w:t xml:space="preserve">стремление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стро-ить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свое будущее на основе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целепо-лагания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плани-рования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0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осознание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ответст-венности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за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насто-ящее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и будущее собственное фи-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нансовое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благопо-лучие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>благополу-чие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0"/>
              </w:rPr>
              <w:t xml:space="preserve"> своей семьи и государства.</w:t>
            </w:r>
          </w:p>
        </w:tc>
        <w:tc>
          <w:tcPr>
            <w:tcW w:w="2740" w:type="dxa"/>
          </w:tcPr>
          <w:p w:rsidR="004C4A3C" w:rsidRPr="00580A8C" w:rsidRDefault="004C4A3C" w:rsidP="00E3009B">
            <w:pPr>
              <w:adjustRightInd w:val="0"/>
              <w:jc w:val="both"/>
              <w:rPr>
                <w:color w:val="373438"/>
                <w:sz w:val="24"/>
                <w:szCs w:val="24"/>
                <w:lang w:eastAsia="en-US"/>
              </w:rPr>
            </w:pPr>
            <w:proofErr w:type="spellStart"/>
            <w:r w:rsidRPr="00580A8C">
              <w:rPr>
                <w:color w:val="373438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580A8C">
              <w:rPr>
                <w:color w:val="37343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0A8C">
              <w:rPr>
                <w:color w:val="373438"/>
                <w:sz w:val="24"/>
                <w:szCs w:val="24"/>
                <w:lang w:eastAsia="en-US"/>
              </w:rPr>
              <w:t>ре-</w:t>
            </w:r>
            <w:proofErr w:type="spellStart"/>
            <w:r w:rsidRPr="00580A8C">
              <w:rPr>
                <w:color w:val="373438"/>
                <w:sz w:val="24"/>
                <w:szCs w:val="24"/>
                <w:lang w:eastAsia="en-US"/>
              </w:rPr>
              <w:t>зультаты</w:t>
            </w:r>
            <w:proofErr w:type="spellEnd"/>
            <w:proofErr w:type="gramEnd"/>
            <w:r w:rsidRPr="00580A8C">
              <w:rPr>
                <w:color w:val="373438"/>
                <w:sz w:val="24"/>
                <w:szCs w:val="24"/>
                <w:lang w:eastAsia="en-US"/>
              </w:rPr>
              <w:t xml:space="preserve"> включают три группы универсальных учебных</w:t>
            </w:r>
            <w:r w:rsidRPr="00580A8C">
              <w:rPr>
                <w:color w:val="373438"/>
                <w:sz w:val="4"/>
                <w:szCs w:val="24"/>
                <w:lang w:eastAsia="en-US"/>
              </w:rPr>
              <w:t xml:space="preserve"> </w:t>
            </w:r>
            <w:r w:rsidRPr="00580A8C">
              <w:rPr>
                <w:color w:val="373438"/>
                <w:sz w:val="24"/>
                <w:szCs w:val="24"/>
                <w:lang w:eastAsia="en-US"/>
              </w:rPr>
              <w:t>действий (УУД): регулятивные, познавательные, коммуникативные:</w:t>
            </w:r>
          </w:p>
          <w:p w:rsidR="004C4A3C" w:rsidRPr="00580A8C" w:rsidRDefault="004C4A3C" w:rsidP="00E3009B">
            <w:pPr>
              <w:adjustRightInd w:val="0"/>
              <w:jc w:val="both"/>
              <w:rPr>
                <w:b/>
                <w:color w:val="373438"/>
                <w:sz w:val="24"/>
                <w:szCs w:val="24"/>
                <w:lang w:eastAsia="en-US"/>
              </w:rPr>
            </w:pPr>
            <w:r w:rsidRPr="00580A8C">
              <w:rPr>
                <w:b/>
                <w:color w:val="373438"/>
                <w:sz w:val="24"/>
                <w:szCs w:val="24"/>
                <w:lang w:eastAsia="en-US"/>
              </w:rPr>
              <w:t>1. Регулятивные УУД: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разви-вать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мотивы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интере-сы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своей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познаватель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-ной деятельности;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умение самостоятельно 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lastRenderedPageBreak/>
              <w:t xml:space="preserve">планировать пути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дос-тижения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личных фи-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нансовых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целей, в том числе альтернативные, осознанно выбирать наиболее эффективные способы решения финансовых задач;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умение соотносить свои действия с планируемыми </w:t>
            </w:r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ре-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зультатами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осуществлять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конт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-роль </w:t>
            </w:r>
            <w:r>
              <w:rPr>
                <w:rFonts w:ascii="Times New Roman" w:hAnsi="Times New Roman"/>
                <w:color w:val="373438"/>
                <w:sz w:val="24"/>
                <w:szCs w:val="24"/>
              </w:rPr>
              <w:t>с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воей деятельности в процессе достижения результата,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опреде-лять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способы действий в рамках предложенных условий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требо-ваний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корректировать свои действия в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соот-ветствии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 изменяю-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щейся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ситуацией;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формирование навыков принятия решений на основе сравнительного анализа финансовых альтернатив,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планиро-вания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прогнозирова-ния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будущих доходов и расходов личного бюджета, навыков самоанализа и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самоменеджмента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.</w:t>
            </w:r>
          </w:p>
          <w:p w:rsidR="004C4A3C" w:rsidRPr="00580A8C" w:rsidRDefault="004C4A3C" w:rsidP="00E3009B">
            <w:pPr>
              <w:adjustRightInd w:val="0"/>
              <w:jc w:val="both"/>
              <w:rPr>
                <w:b/>
                <w:color w:val="373438"/>
                <w:sz w:val="24"/>
                <w:szCs w:val="24"/>
                <w:lang w:eastAsia="en-US"/>
              </w:rPr>
            </w:pPr>
            <w:r w:rsidRPr="00580A8C">
              <w:rPr>
                <w:b/>
                <w:color w:val="373438"/>
                <w:sz w:val="24"/>
                <w:szCs w:val="24"/>
                <w:lang w:eastAsia="en-US"/>
              </w:rPr>
              <w:t>2. Познавательные УУД: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класси-фикации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устанавли-вать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причинно-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следст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-венные связи, строить 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lastRenderedPageBreak/>
              <w:t xml:space="preserve">логическое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рассужде-ние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, умозаключение (индуктивное,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дедук-тивное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и по аналогии) и делать выводы на примере материалов данного курса;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задач данного курса;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</w:t>
            </w:r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от-ношении</w:t>
            </w:r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73438"/>
                <w:sz w:val="24"/>
                <w:szCs w:val="24"/>
              </w:rPr>
              <w:t>с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обственного суждения, </w:t>
            </w:r>
            <w:proofErr w:type="spell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рассматри-вать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их как ресурс собственного развития.</w:t>
            </w:r>
          </w:p>
          <w:p w:rsidR="004C4A3C" w:rsidRPr="00580A8C" w:rsidRDefault="004C4A3C" w:rsidP="00E3009B">
            <w:pPr>
              <w:adjustRightInd w:val="0"/>
              <w:jc w:val="both"/>
              <w:rPr>
                <w:b/>
                <w:color w:val="373438"/>
                <w:sz w:val="24"/>
                <w:szCs w:val="24"/>
                <w:lang w:eastAsia="en-US"/>
              </w:rPr>
            </w:pPr>
            <w:r w:rsidRPr="00580A8C">
              <w:rPr>
                <w:b/>
                <w:color w:val="373438"/>
                <w:sz w:val="24"/>
                <w:szCs w:val="24"/>
                <w:lang w:eastAsia="en-US"/>
              </w:rPr>
              <w:t>3. Коммуникативные УУД: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осуществлять деловую коммуникацию как со сверстниками, так и со взрослыми (как внутри образовательной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орга-низации</w:t>
            </w:r>
            <w:proofErr w:type="spellEnd"/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формирование и развитие компетентности в области использования ИКТ-технологий (ИКТ-компетенции), </w:t>
            </w: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lastRenderedPageBreak/>
              <w:t>навыков работы со статистической, фактической и аналитической</w:t>
            </w:r>
            <w:r w:rsidRPr="00580A8C">
              <w:rPr>
                <w:rFonts w:ascii="Times New Roman" w:hAnsi="Times New Roman"/>
                <w:color w:val="373438"/>
                <w:sz w:val="10"/>
                <w:szCs w:val="24"/>
              </w:rPr>
              <w:t xml:space="preserve"> </w:t>
            </w:r>
            <w:proofErr w:type="spellStart"/>
            <w:proofErr w:type="gramStart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финан</w:t>
            </w:r>
            <w:proofErr w:type="spell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-совой</w:t>
            </w:r>
            <w:proofErr w:type="gramEnd"/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 xml:space="preserve"> информацией;</w:t>
            </w:r>
          </w:p>
          <w:p w:rsidR="004C4A3C" w:rsidRPr="00580A8C" w:rsidRDefault="004C4A3C" w:rsidP="00A8559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373438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color w:val="373438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  <w:tc>
          <w:tcPr>
            <w:tcW w:w="4462" w:type="dxa"/>
          </w:tcPr>
          <w:p w:rsidR="004C4A3C" w:rsidRPr="00580A8C" w:rsidRDefault="004C4A3C" w:rsidP="00E3009B">
            <w:pPr>
              <w:jc w:val="both"/>
              <w:rPr>
                <w:b/>
                <w:sz w:val="24"/>
                <w:szCs w:val="24"/>
              </w:rPr>
            </w:pPr>
            <w:r w:rsidRPr="00580A8C">
              <w:rPr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различать экономические явления и процессы общественной жизни;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 по анализу состояния личных финансов;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понимать влияние инфляции на повседневную жизнь;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способы анализа индекса потребительских цен;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анализировать несложные ситуации, связанные с гражданскими, трудовыми правоотношениями в области личных финансов;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объяснять проблему ограниченности финансовых ресурсов;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знать и конкретизировать примерами виды налогов;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различать сферы применения различных форм денег;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экономику семьи; анализировать структуру семейного бюджета;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формулировать финансовые цели, предварительно оценивать их достижимость;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грамотно обращаться с деньгами в повседневной жизни;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различать виды ценных бумаг;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находить, извлекать и осмысливать информацию правового характера относительно личной финансовой безопасности, полученную из доступных источников, </w:t>
            </w:r>
            <w:proofErr w:type="spellStart"/>
            <w:proofErr w:type="gramStart"/>
            <w:r w:rsidRPr="00580A8C">
              <w:rPr>
                <w:rFonts w:ascii="Times New Roman" w:hAnsi="Times New Roman"/>
                <w:sz w:val="24"/>
                <w:szCs w:val="24"/>
              </w:rPr>
              <w:t>системати-зировать</w:t>
            </w:r>
            <w:proofErr w:type="spellEnd"/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>, анализировать полученные данные;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определять практическое назначение основных элементов банковской системы;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различать виды кредитов и сферу их использования;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уметь рассчитывать процентные ставки по кредиту;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разумному и безопасному финансовому поведению;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правовые нормы по защите прав потребителей финансовых услуг;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выявлять признаки мошенничества на финансовом рынке в отношении физических лиц.</w:t>
            </w:r>
          </w:p>
          <w:p w:rsidR="004C4A3C" w:rsidRPr="00580A8C" w:rsidRDefault="004C4A3C" w:rsidP="00E3009B">
            <w:pPr>
              <w:jc w:val="both"/>
              <w:rPr>
                <w:b/>
                <w:sz w:val="24"/>
                <w:szCs w:val="24"/>
              </w:rPr>
            </w:pPr>
            <w:r w:rsidRPr="00580A8C">
              <w:rPr>
                <w:b/>
                <w:sz w:val="24"/>
                <w:szCs w:val="24"/>
              </w:rPr>
              <w:t xml:space="preserve">Выпускник получит возможность </w:t>
            </w:r>
            <w:proofErr w:type="spellStart"/>
            <w:proofErr w:type="gramStart"/>
            <w:r w:rsidRPr="00580A8C">
              <w:rPr>
                <w:b/>
                <w:sz w:val="24"/>
                <w:szCs w:val="24"/>
              </w:rPr>
              <w:t>нау-читься</w:t>
            </w:r>
            <w:proofErr w:type="spellEnd"/>
            <w:proofErr w:type="gramEnd"/>
            <w:r w:rsidRPr="00580A8C">
              <w:rPr>
                <w:b/>
                <w:sz w:val="24"/>
                <w:szCs w:val="24"/>
              </w:rPr>
              <w:t>: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анализировать состояние финансовых рынков, используя различные источники информации;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теоретические знания по финансовой грамотности для практической деятельности и повседневной жизни;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lastRenderedPageBreak/>
      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полученные экономические знания для эффективного исполнения основных социально-экономических ролей заемщика и акционера;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для выполнения практических заданий, основанных на ситуациях, связанных с покупкой и продажей валюты;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определять воздействие факторов, влияющих на валютный курс;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</w:t>
            </w:r>
            <w:proofErr w:type="spellStart"/>
            <w:proofErr w:type="gramStart"/>
            <w:r w:rsidRPr="00580A8C">
              <w:rPr>
                <w:rFonts w:ascii="Times New Roman" w:hAnsi="Times New Roman"/>
                <w:sz w:val="24"/>
                <w:szCs w:val="24"/>
              </w:rPr>
              <w:t>налого</w:t>
            </w:r>
            <w:proofErr w:type="spellEnd"/>
            <w:r w:rsidRPr="00580A8C">
              <w:rPr>
                <w:rFonts w:ascii="Times New Roman" w:hAnsi="Times New Roman"/>
                <w:sz w:val="24"/>
                <w:szCs w:val="24"/>
              </w:rPr>
              <w:t>-плательщика</w:t>
            </w:r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 xml:space="preserve"> в конкретных ситуациях;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оценивать влияние инфляции на </w:t>
            </w:r>
            <w:proofErr w:type="gramStart"/>
            <w:r w:rsidRPr="00580A8C">
              <w:rPr>
                <w:rFonts w:ascii="Times New Roman" w:hAnsi="Times New Roman"/>
                <w:sz w:val="24"/>
                <w:szCs w:val="24"/>
              </w:rPr>
              <w:t>доход-</w:t>
            </w:r>
            <w:proofErr w:type="spellStart"/>
            <w:r w:rsidRPr="00580A8C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 xml:space="preserve"> финансовых активов;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применять полученные теоретические и практические знания для определения экономически рационального поведения;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оценивать и принимать ответственность за рациональные решения и их возможные последствия для себя, своего окружения и общества в целом;</w:t>
            </w:r>
          </w:p>
          <w:p w:rsidR="004C4A3C" w:rsidRPr="00580A8C" w:rsidRDefault="004C4A3C" w:rsidP="00E3009B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на основе правовых знаний в области защиты прав потребителей финансовых услуг, полученных в результате изучения данного курса, учащиеся овладеют навыками </w:t>
            </w:r>
            <w:proofErr w:type="gramStart"/>
            <w:r w:rsidRPr="00580A8C">
              <w:rPr>
                <w:rFonts w:ascii="Times New Roman" w:hAnsi="Times New Roman"/>
                <w:sz w:val="24"/>
                <w:szCs w:val="24"/>
              </w:rPr>
              <w:t>безо-</w:t>
            </w:r>
            <w:proofErr w:type="spellStart"/>
            <w:r w:rsidRPr="00580A8C">
              <w:rPr>
                <w:rFonts w:ascii="Times New Roman" w:hAnsi="Times New Roman"/>
                <w:sz w:val="24"/>
                <w:szCs w:val="24"/>
              </w:rPr>
              <w:t>пасного</w:t>
            </w:r>
            <w:proofErr w:type="spellEnd"/>
            <w:proofErr w:type="gramEnd"/>
            <w:r w:rsidRPr="00580A8C">
              <w:rPr>
                <w:rFonts w:ascii="Times New Roman" w:hAnsi="Times New Roman"/>
                <w:sz w:val="24"/>
                <w:szCs w:val="24"/>
              </w:rPr>
              <w:t xml:space="preserve"> поведения и защиты от мошенничества на финансовом рынке;</w:t>
            </w:r>
          </w:p>
          <w:p w:rsidR="004C4A3C" w:rsidRPr="00580A8C" w:rsidRDefault="004C4A3C" w:rsidP="00E300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8C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580A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580A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C4A3C" w:rsidRPr="00580A8C" w:rsidRDefault="004C4A3C" w:rsidP="00E3009B">
            <w:pPr>
              <w:jc w:val="both"/>
              <w:rPr>
                <w:szCs w:val="24"/>
              </w:rPr>
            </w:pPr>
            <w:r w:rsidRPr="00580A8C">
              <w:rPr>
                <w:sz w:val="24"/>
                <w:szCs w:val="24"/>
              </w:rPr>
              <w:t xml:space="preserve">- </w:t>
            </w:r>
            <w:r w:rsidRPr="00580A8C">
              <w:rPr>
                <w:szCs w:val="24"/>
              </w:rPr>
              <w:t xml:space="preserve">исполнения типичных экономических ролей; </w:t>
            </w:r>
          </w:p>
          <w:p w:rsidR="004C4A3C" w:rsidRPr="00580A8C" w:rsidRDefault="004C4A3C" w:rsidP="00E3009B">
            <w:pPr>
              <w:jc w:val="both"/>
              <w:rPr>
                <w:szCs w:val="24"/>
              </w:rPr>
            </w:pPr>
            <w:r w:rsidRPr="00580A8C">
              <w:rPr>
                <w:szCs w:val="24"/>
              </w:rPr>
              <w:t xml:space="preserve">- решения практических задач, связанных с жизненными ситуациями; </w:t>
            </w:r>
          </w:p>
          <w:p w:rsidR="004C4A3C" w:rsidRPr="00580A8C" w:rsidRDefault="004C4A3C" w:rsidP="00E3009B">
            <w:pPr>
              <w:jc w:val="both"/>
              <w:rPr>
                <w:szCs w:val="24"/>
              </w:rPr>
            </w:pPr>
            <w:r w:rsidRPr="00580A8C">
              <w:rPr>
                <w:szCs w:val="24"/>
              </w:rPr>
              <w:t xml:space="preserve">- совершенствования собственной </w:t>
            </w:r>
            <w:r w:rsidRPr="00580A8C">
              <w:rPr>
                <w:szCs w:val="24"/>
              </w:rPr>
              <w:lastRenderedPageBreak/>
              <w:t xml:space="preserve">познавательной деятельности; </w:t>
            </w:r>
          </w:p>
          <w:p w:rsidR="004C4A3C" w:rsidRPr="00580A8C" w:rsidRDefault="004C4A3C" w:rsidP="00E3009B">
            <w:pPr>
              <w:jc w:val="both"/>
              <w:rPr>
                <w:szCs w:val="24"/>
              </w:rPr>
            </w:pPr>
            <w:r w:rsidRPr="00580A8C">
              <w:rPr>
                <w:szCs w:val="24"/>
              </w:rPr>
              <w:t xml:space="preserve">- оценки происходящих событий и поведения людей с экономической точки зрения; </w:t>
            </w:r>
          </w:p>
          <w:p w:rsidR="004C4A3C" w:rsidRPr="00580A8C" w:rsidRDefault="004C4A3C" w:rsidP="00E3009B">
            <w:pPr>
              <w:jc w:val="both"/>
              <w:rPr>
                <w:sz w:val="24"/>
                <w:szCs w:val="24"/>
              </w:rPr>
            </w:pPr>
            <w:r w:rsidRPr="00580A8C">
              <w:rPr>
                <w:szCs w:val="24"/>
              </w:rPr>
              <w:t xml:space="preserve">- осуществления самостоятельного поиска, анализа и использования экономической и финансовой информации, для диверсификации своей финансовой деятельности, использования в случае необходимости банковских ячеек, </w:t>
            </w:r>
            <w:proofErr w:type="spellStart"/>
            <w:r w:rsidRPr="00580A8C">
              <w:rPr>
                <w:szCs w:val="24"/>
              </w:rPr>
              <w:t>банковс</w:t>
            </w:r>
            <w:proofErr w:type="spellEnd"/>
            <w:r w:rsidRPr="00580A8C">
              <w:rPr>
                <w:szCs w:val="24"/>
              </w:rPr>
              <w:t>-ких карт, банковских переводов.</w:t>
            </w:r>
          </w:p>
        </w:tc>
      </w:tr>
    </w:tbl>
    <w:p w:rsidR="004C4A3C" w:rsidRDefault="004C4A3C" w:rsidP="004C4A3C">
      <w:pPr>
        <w:jc w:val="center"/>
        <w:rPr>
          <w:sz w:val="24"/>
          <w:szCs w:val="24"/>
        </w:rPr>
      </w:pPr>
    </w:p>
    <w:p w:rsidR="004C4A3C" w:rsidRDefault="004C4A3C" w:rsidP="004C4A3C"/>
    <w:p w:rsidR="004C4A3C" w:rsidRDefault="004C4A3C" w:rsidP="004C4A3C"/>
    <w:p w:rsidR="004C6B0B" w:rsidRDefault="004C6B0B"/>
    <w:sectPr w:rsidR="004C6B0B" w:rsidSect="00E60F2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IN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248"/>
    <w:multiLevelType w:val="hybridMultilevel"/>
    <w:tmpl w:val="7660B81A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1AD7"/>
    <w:multiLevelType w:val="hybridMultilevel"/>
    <w:tmpl w:val="B8A06D68"/>
    <w:lvl w:ilvl="0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1" w:tplc="1AFCBDFC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04856"/>
    <w:multiLevelType w:val="hybridMultilevel"/>
    <w:tmpl w:val="F24ABB38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4808"/>
    <w:multiLevelType w:val="hybridMultilevel"/>
    <w:tmpl w:val="07CA1626"/>
    <w:lvl w:ilvl="0" w:tplc="63EEF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11FE6"/>
    <w:multiLevelType w:val="hybridMultilevel"/>
    <w:tmpl w:val="EF6C8A34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391E"/>
    <w:multiLevelType w:val="hybridMultilevel"/>
    <w:tmpl w:val="CFE874B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57B7"/>
    <w:multiLevelType w:val="hybridMultilevel"/>
    <w:tmpl w:val="AF42EB46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5F6E"/>
    <w:multiLevelType w:val="hybridMultilevel"/>
    <w:tmpl w:val="A8E2517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B29A62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B36D6"/>
    <w:multiLevelType w:val="hybridMultilevel"/>
    <w:tmpl w:val="F0860E00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12407"/>
    <w:multiLevelType w:val="hybridMultilevel"/>
    <w:tmpl w:val="D2964160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2626B"/>
    <w:multiLevelType w:val="hybridMultilevel"/>
    <w:tmpl w:val="B5040A6A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856599"/>
    <w:multiLevelType w:val="hybridMultilevel"/>
    <w:tmpl w:val="F57A0D6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1FDD"/>
    <w:multiLevelType w:val="hybridMultilevel"/>
    <w:tmpl w:val="1C040D2C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E642FD"/>
    <w:multiLevelType w:val="hybridMultilevel"/>
    <w:tmpl w:val="F6800E44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2065"/>
    <w:multiLevelType w:val="hybridMultilevel"/>
    <w:tmpl w:val="01E87356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0C53EE"/>
    <w:multiLevelType w:val="hybridMultilevel"/>
    <w:tmpl w:val="52E6D98A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4161A"/>
    <w:multiLevelType w:val="hybridMultilevel"/>
    <w:tmpl w:val="34E6A982"/>
    <w:lvl w:ilvl="0" w:tplc="1AFCBDFC">
      <w:start w:val="1"/>
      <w:numFmt w:val="bullet"/>
      <w:lvlText w:val=""/>
      <w:lvlJc w:val="left"/>
      <w:pPr>
        <w:ind w:left="89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25"/>
    <w:rsid w:val="001D58FC"/>
    <w:rsid w:val="001F672B"/>
    <w:rsid w:val="003D0174"/>
    <w:rsid w:val="004C4A3C"/>
    <w:rsid w:val="004C6B0B"/>
    <w:rsid w:val="006401D4"/>
    <w:rsid w:val="008C6959"/>
    <w:rsid w:val="00A511BC"/>
    <w:rsid w:val="00A85598"/>
    <w:rsid w:val="00AA1D78"/>
    <w:rsid w:val="00CB1064"/>
    <w:rsid w:val="00E60F25"/>
    <w:rsid w:val="00E878CD"/>
    <w:rsid w:val="00F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3FB2"/>
  <w15:docId w15:val="{342830F4-533D-49D5-A2C1-157CB59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F2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2888</Words>
  <Characters>16463</Characters>
  <Application>Microsoft Office Word</Application>
  <DocSecurity>0</DocSecurity>
  <Lines>137</Lines>
  <Paragraphs>38</Paragraphs>
  <ScaleCrop>false</ScaleCrop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admin</cp:lastModifiedBy>
  <cp:revision>12</cp:revision>
  <dcterms:created xsi:type="dcterms:W3CDTF">2022-10-04T07:54:00Z</dcterms:created>
  <dcterms:modified xsi:type="dcterms:W3CDTF">2022-10-05T12:29:00Z</dcterms:modified>
</cp:coreProperties>
</file>