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EF" w:rsidRDefault="00E05FEF" w:rsidP="00E05FEF">
      <w:pPr>
        <w:pStyle w:val="13NormDOC-txt"/>
        <w:spacing w:before="0" w:line="240" w:lineRule="auto"/>
        <w:jc w:val="center"/>
        <w:rPr>
          <w:rStyle w:val="propis"/>
          <w:rFonts w:ascii="Times New Roman" w:hAnsi="Times New Roman" w:cs="Times New Roman"/>
          <w:b/>
          <w:i w:val="0"/>
          <w:color w:val="auto"/>
          <w:sz w:val="24"/>
          <w:szCs w:val="24"/>
        </w:rPr>
      </w:pPr>
      <w:r w:rsidRPr="009E0B93">
        <w:rPr>
          <w:rStyle w:val="propis"/>
          <w:rFonts w:ascii="Times New Roman" w:hAnsi="Times New Roman" w:cs="Times New Roman"/>
          <w:b/>
          <w:i w:val="0"/>
          <w:color w:val="auto"/>
          <w:sz w:val="24"/>
          <w:szCs w:val="24"/>
        </w:rPr>
        <w:t>Муниципальное бюджетное образовательное учреждение</w:t>
      </w:r>
    </w:p>
    <w:p w:rsidR="00E05FEF" w:rsidRPr="00E05FEF" w:rsidRDefault="00E05FEF" w:rsidP="00E05FEF">
      <w:pPr>
        <w:pStyle w:val="13NormDOC-txt"/>
        <w:spacing w:before="0" w:after="240" w:line="240" w:lineRule="auto"/>
        <w:jc w:val="center"/>
        <w:rPr>
          <w:rFonts w:ascii="Times New Roman" w:hAnsi="Times New Roman" w:cs="Times New Roman"/>
          <w:b/>
          <w:iCs/>
          <w:color w:val="auto"/>
          <w:sz w:val="24"/>
          <w:szCs w:val="24"/>
        </w:rPr>
      </w:pPr>
      <w:r w:rsidRPr="009E0B93">
        <w:rPr>
          <w:rStyle w:val="propis"/>
          <w:rFonts w:ascii="Times New Roman" w:hAnsi="Times New Roman" w:cs="Times New Roman"/>
          <w:b/>
          <w:i w:val="0"/>
          <w:color w:val="auto"/>
          <w:sz w:val="24"/>
          <w:szCs w:val="24"/>
        </w:rPr>
        <w:t xml:space="preserve"> «Кирпичнозаводская СОШ»</w:t>
      </w:r>
      <w:r w:rsidRPr="009E0B93">
        <w:rPr>
          <w:rFonts w:ascii="Times New Roman" w:hAnsi="Times New Roman" w:cs="Times New Roman"/>
          <w:b/>
          <w:i/>
          <w:color w:val="auto"/>
          <w:sz w:val="24"/>
          <w:szCs w:val="24"/>
        </w:rPr>
        <w:br/>
      </w:r>
      <w:r w:rsidRPr="009E0B93">
        <w:rPr>
          <w:rStyle w:val="propis"/>
          <w:rFonts w:ascii="Times New Roman" w:hAnsi="Times New Roman" w:cs="Times New Roman"/>
          <w:b/>
          <w:i w:val="0"/>
          <w:color w:val="auto"/>
          <w:sz w:val="24"/>
          <w:szCs w:val="24"/>
        </w:rPr>
        <w:t>(МБОУ «Кирпичнозаводская СОШ»)</w:t>
      </w:r>
    </w:p>
    <w:tbl>
      <w:tblPr>
        <w:tblW w:w="10206" w:type="dxa"/>
        <w:tblInd w:w="-284" w:type="dxa"/>
        <w:tblLayout w:type="fixed"/>
        <w:tblCellMar>
          <w:left w:w="0" w:type="dxa"/>
          <w:right w:w="0" w:type="dxa"/>
        </w:tblCellMar>
        <w:tblLook w:val="04A0" w:firstRow="1" w:lastRow="0" w:firstColumn="1" w:lastColumn="0" w:noHBand="0" w:noVBand="1"/>
      </w:tblPr>
      <w:tblGrid>
        <w:gridCol w:w="5103"/>
        <w:gridCol w:w="5103"/>
      </w:tblGrid>
      <w:tr w:rsidR="00E05FEF" w:rsidRPr="002A6A63" w:rsidTr="009F6D85">
        <w:trPr>
          <w:trHeight w:val="867"/>
        </w:trPr>
        <w:tc>
          <w:tcPr>
            <w:tcW w:w="5103" w:type="dxa"/>
            <w:hideMark/>
          </w:tcPr>
          <w:p w:rsidR="00E05FEF" w:rsidRPr="00B429B5" w:rsidRDefault="00E05FEF" w:rsidP="009F6D85">
            <w:pPr>
              <w:jc w:val="both"/>
              <w:rPr>
                <w:rFonts w:cstheme="minorHAnsi"/>
                <w:b/>
                <w:color w:val="000000"/>
                <w:sz w:val="24"/>
                <w:szCs w:val="24"/>
                <w:lang w:val="ru-RU"/>
              </w:rPr>
            </w:pPr>
            <w:r w:rsidRPr="00B429B5">
              <w:rPr>
                <w:rFonts w:cstheme="minorHAnsi"/>
                <w:b/>
                <w:color w:val="000000"/>
                <w:sz w:val="24"/>
                <w:szCs w:val="24"/>
                <w:lang w:val="ru-RU"/>
              </w:rPr>
              <w:t>СОГЛАСОВАНО</w:t>
            </w:r>
          </w:p>
          <w:p w:rsidR="00E05FEF" w:rsidRPr="00B429B5" w:rsidRDefault="00E05FEF" w:rsidP="009F6D85">
            <w:pPr>
              <w:pStyle w:val="13NormDOC-txt"/>
              <w:spacing w:before="0" w:line="240" w:lineRule="auto"/>
              <w:rPr>
                <w:rFonts w:asciiTheme="minorHAnsi" w:hAnsiTheme="minorHAnsi" w:cstheme="minorHAnsi"/>
                <w:sz w:val="24"/>
                <w:szCs w:val="24"/>
              </w:rPr>
            </w:pPr>
            <w:r w:rsidRPr="00B429B5">
              <w:rPr>
                <w:rFonts w:asciiTheme="minorHAnsi" w:hAnsiTheme="minorHAnsi" w:cstheme="minorHAnsi"/>
                <w:sz w:val="24"/>
                <w:szCs w:val="24"/>
              </w:rPr>
              <w:t xml:space="preserve">Педагогическим советом </w:t>
            </w:r>
          </w:p>
          <w:p w:rsidR="00E05FEF" w:rsidRPr="00B429B5" w:rsidRDefault="00E05FEF" w:rsidP="009F6D85">
            <w:pPr>
              <w:pStyle w:val="13NormDOC-txt"/>
              <w:spacing w:before="0" w:line="240" w:lineRule="auto"/>
              <w:rPr>
                <w:rFonts w:asciiTheme="minorHAnsi" w:hAnsiTheme="minorHAnsi" w:cstheme="minorHAnsi"/>
                <w:sz w:val="24"/>
                <w:szCs w:val="24"/>
              </w:rPr>
            </w:pPr>
            <w:r w:rsidRPr="00B429B5">
              <w:rPr>
                <w:rFonts w:asciiTheme="minorHAnsi" w:hAnsiTheme="minorHAnsi" w:cstheme="minorHAnsi"/>
                <w:sz w:val="24"/>
                <w:szCs w:val="24"/>
              </w:rPr>
              <w:t>МБОУ «Кирпичнозаводская СОШ»</w:t>
            </w:r>
          </w:p>
          <w:p w:rsidR="00E05FEF" w:rsidRPr="00B429B5" w:rsidRDefault="00E05FEF" w:rsidP="009F6D85">
            <w:pPr>
              <w:pStyle w:val="13NormDOC-txt"/>
              <w:spacing w:before="0" w:line="240" w:lineRule="auto"/>
              <w:rPr>
                <w:rFonts w:asciiTheme="minorHAnsi" w:hAnsiTheme="minorHAnsi" w:cstheme="minorHAnsi"/>
                <w:sz w:val="24"/>
                <w:szCs w:val="24"/>
              </w:rPr>
            </w:pPr>
            <w:r w:rsidRPr="00B429B5">
              <w:rPr>
                <w:rFonts w:asciiTheme="minorHAnsi" w:hAnsiTheme="minorHAnsi" w:cstheme="minorHAnsi"/>
                <w:sz w:val="24"/>
                <w:szCs w:val="24"/>
              </w:rPr>
              <w:t xml:space="preserve">Протокол №1 от 30.08.2023 г. </w:t>
            </w:r>
          </w:p>
          <w:p w:rsidR="00E05FEF" w:rsidRPr="00B429B5" w:rsidRDefault="00E05FEF" w:rsidP="009F6D85">
            <w:pPr>
              <w:pStyle w:val="13NormDOC-txt"/>
              <w:spacing w:before="0" w:line="240" w:lineRule="auto"/>
              <w:rPr>
                <w:rFonts w:asciiTheme="minorHAnsi" w:hAnsiTheme="minorHAnsi" w:cstheme="minorHAnsi"/>
                <w:i/>
                <w:color w:val="auto"/>
                <w:sz w:val="24"/>
                <w:szCs w:val="24"/>
              </w:rPr>
            </w:pPr>
          </w:p>
        </w:tc>
        <w:tc>
          <w:tcPr>
            <w:tcW w:w="5103" w:type="dxa"/>
            <w:hideMark/>
          </w:tcPr>
          <w:p w:rsidR="00E05FEF" w:rsidRPr="00B429B5" w:rsidRDefault="00E05FEF" w:rsidP="009F6D85">
            <w:pPr>
              <w:jc w:val="right"/>
              <w:rPr>
                <w:rFonts w:cstheme="minorHAnsi"/>
                <w:b/>
                <w:color w:val="000000"/>
                <w:sz w:val="24"/>
                <w:szCs w:val="24"/>
                <w:lang w:val="ru-RU"/>
              </w:rPr>
            </w:pPr>
            <w:r w:rsidRPr="00B429B5">
              <w:rPr>
                <w:rFonts w:cstheme="minorHAnsi"/>
                <w:b/>
                <w:color w:val="000000"/>
                <w:sz w:val="24"/>
                <w:szCs w:val="24"/>
                <w:lang w:val="ru-RU"/>
              </w:rPr>
              <w:t>УТВЕРЖДАЮ</w:t>
            </w:r>
          </w:p>
          <w:p w:rsidR="00E05FEF" w:rsidRPr="00B429B5" w:rsidRDefault="00E05FEF" w:rsidP="009F6D85">
            <w:pPr>
              <w:pStyle w:val="13NormDOC-txt"/>
              <w:spacing w:before="0" w:line="240" w:lineRule="auto"/>
              <w:ind w:firstLine="6"/>
              <w:jc w:val="right"/>
              <w:rPr>
                <w:rFonts w:asciiTheme="minorHAnsi" w:hAnsiTheme="minorHAnsi" w:cstheme="minorHAnsi"/>
                <w:sz w:val="24"/>
                <w:szCs w:val="24"/>
              </w:rPr>
            </w:pPr>
            <w:r w:rsidRPr="00B429B5">
              <w:rPr>
                <w:rFonts w:asciiTheme="minorHAnsi" w:hAnsiTheme="minorHAnsi" w:cstheme="minorHAnsi"/>
                <w:sz w:val="24"/>
                <w:szCs w:val="24"/>
              </w:rPr>
              <w:t xml:space="preserve">Директор </w:t>
            </w:r>
          </w:p>
          <w:p w:rsidR="00E05FEF" w:rsidRPr="00B429B5" w:rsidRDefault="00E05FEF" w:rsidP="009F6D85">
            <w:pPr>
              <w:pStyle w:val="13NormDOC-txt"/>
              <w:spacing w:before="0" w:line="240" w:lineRule="auto"/>
              <w:ind w:firstLine="6"/>
              <w:jc w:val="right"/>
              <w:rPr>
                <w:rFonts w:asciiTheme="minorHAnsi" w:hAnsiTheme="minorHAnsi" w:cstheme="minorHAnsi"/>
                <w:sz w:val="24"/>
                <w:szCs w:val="24"/>
              </w:rPr>
            </w:pPr>
            <w:r w:rsidRPr="00B429B5">
              <w:rPr>
                <w:rFonts w:asciiTheme="minorHAnsi" w:hAnsiTheme="minorHAnsi" w:cstheme="minorHAnsi"/>
                <w:sz w:val="24"/>
                <w:szCs w:val="24"/>
              </w:rPr>
              <w:t>МБОУ «Кирпичнозаводская СОШ»</w:t>
            </w:r>
          </w:p>
          <w:p w:rsidR="00E05FEF" w:rsidRPr="00B429B5" w:rsidRDefault="00E05FEF" w:rsidP="009F6D85">
            <w:pPr>
              <w:pStyle w:val="13NormDOC-txt"/>
              <w:spacing w:before="0" w:line="240" w:lineRule="auto"/>
              <w:ind w:firstLine="6"/>
              <w:jc w:val="right"/>
              <w:rPr>
                <w:rFonts w:asciiTheme="minorHAnsi" w:hAnsiTheme="minorHAnsi" w:cstheme="minorHAnsi"/>
                <w:sz w:val="24"/>
                <w:szCs w:val="24"/>
              </w:rPr>
            </w:pPr>
            <w:r w:rsidRPr="00B429B5">
              <w:rPr>
                <w:rFonts w:asciiTheme="minorHAnsi" w:hAnsiTheme="minorHAnsi" w:cstheme="minorHAnsi"/>
                <w:sz w:val="24"/>
                <w:szCs w:val="24"/>
              </w:rPr>
              <w:t>Дюрина Н.Ю.</w:t>
            </w:r>
          </w:p>
          <w:p w:rsidR="00E05FEF" w:rsidRPr="00B429B5" w:rsidRDefault="00E05FEF" w:rsidP="009F6D85">
            <w:pPr>
              <w:pStyle w:val="13NormDOC-txt"/>
              <w:spacing w:before="0" w:line="240" w:lineRule="auto"/>
              <w:ind w:firstLine="6"/>
              <w:jc w:val="right"/>
              <w:rPr>
                <w:rFonts w:asciiTheme="minorHAnsi" w:hAnsiTheme="minorHAnsi" w:cstheme="minorHAnsi"/>
                <w:color w:val="auto"/>
                <w:sz w:val="24"/>
                <w:szCs w:val="24"/>
              </w:rPr>
            </w:pPr>
            <w:r w:rsidRPr="00B429B5">
              <w:rPr>
                <w:rFonts w:asciiTheme="minorHAnsi" w:hAnsiTheme="minorHAnsi" w:cstheme="minorHAnsi"/>
                <w:sz w:val="24"/>
                <w:szCs w:val="24"/>
              </w:rPr>
              <w:t>От  01.09.2023 г. № 135</w:t>
            </w:r>
          </w:p>
        </w:tc>
      </w:tr>
    </w:tbl>
    <w:p w:rsidR="00E05FEF" w:rsidRDefault="00E05FEF" w:rsidP="00E05FEF">
      <w:pPr>
        <w:spacing w:before="240" w:beforeAutospacing="0" w:after="0" w:afterAutospacing="0"/>
        <w:jc w:val="center"/>
        <w:rPr>
          <w:rFonts w:hAnsi="Times New Roman" w:cs="Times New Roman"/>
          <w:b/>
          <w:bCs/>
          <w:color w:val="000000"/>
          <w:sz w:val="24"/>
          <w:szCs w:val="24"/>
          <w:lang w:val="ru-RU"/>
        </w:rPr>
      </w:pPr>
      <w:r w:rsidRPr="00EE6D64">
        <w:rPr>
          <w:rFonts w:hAnsi="Times New Roman" w:cs="Times New Roman"/>
          <w:b/>
          <w:bCs/>
          <w:color w:val="000000"/>
          <w:sz w:val="24"/>
          <w:szCs w:val="24"/>
          <w:lang w:val="ru-RU"/>
        </w:rPr>
        <w:t>Положение о рабочих программах учебных предметов, учебных курсов</w:t>
      </w:r>
    </w:p>
    <w:p w:rsidR="00E05FEF" w:rsidRPr="00EE6D64" w:rsidRDefault="00E05FEF" w:rsidP="00E05FEF">
      <w:pPr>
        <w:spacing w:before="0" w:beforeAutospacing="0" w:after="0" w:afterAutospacing="0"/>
        <w:jc w:val="center"/>
        <w:rPr>
          <w:rFonts w:hAnsi="Times New Roman" w:cs="Times New Roman"/>
          <w:color w:val="000000"/>
          <w:sz w:val="24"/>
          <w:szCs w:val="24"/>
          <w:lang w:val="ru-RU"/>
        </w:rPr>
      </w:pPr>
      <w:r w:rsidRPr="00EE6D64">
        <w:rPr>
          <w:rFonts w:hAnsi="Times New Roman" w:cs="Times New Roman"/>
          <w:b/>
          <w:bCs/>
          <w:color w:val="000000"/>
          <w:sz w:val="24"/>
          <w:szCs w:val="24"/>
          <w:lang w:val="ru-RU"/>
        </w:rPr>
        <w:t>(в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rsidR="008F0631" w:rsidRPr="00E05FEF" w:rsidRDefault="00EE6D64" w:rsidP="00E05FEF">
      <w:pPr>
        <w:jc w:val="both"/>
        <w:rPr>
          <w:rFonts w:cstheme="minorHAnsi"/>
          <w:color w:val="000000"/>
          <w:sz w:val="24"/>
          <w:szCs w:val="24"/>
          <w:lang w:val="ru-RU"/>
        </w:rPr>
      </w:pPr>
      <w:r w:rsidRPr="00E05FEF">
        <w:rPr>
          <w:rFonts w:cstheme="minorHAnsi"/>
          <w:b/>
          <w:bCs/>
          <w:color w:val="000000"/>
          <w:sz w:val="24"/>
          <w:szCs w:val="24"/>
          <w:lang w:val="ru-RU"/>
        </w:rPr>
        <w:t>1. Общие положения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1.1. 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муниципальном общеобразовательном учреждении «Кирпичнозаводская СОШ» (далее –</w:t>
      </w:r>
      <w:r w:rsidRPr="00E05FEF">
        <w:rPr>
          <w:rFonts w:cstheme="minorHAnsi"/>
          <w:color w:val="000000"/>
          <w:sz w:val="24"/>
          <w:szCs w:val="24"/>
        </w:rPr>
        <w:t> </w:t>
      </w:r>
      <w:r w:rsidRPr="00E05FEF">
        <w:rPr>
          <w:rFonts w:cstheme="minorHAnsi"/>
          <w:color w:val="000000"/>
          <w:sz w:val="24"/>
          <w:szCs w:val="24"/>
          <w:lang w:val="ru-RU"/>
        </w:rPr>
        <w:t>школа).</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1.2. Положение разработано на основании следующих нормативных актов:</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Федерального</w:t>
      </w:r>
      <w:r w:rsidRPr="00E05FEF">
        <w:rPr>
          <w:rFonts w:cstheme="minorHAnsi"/>
          <w:color w:val="000000"/>
          <w:sz w:val="24"/>
          <w:szCs w:val="24"/>
        </w:rPr>
        <w:t> </w:t>
      </w:r>
      <w:r w:rsidRPr="00E05FEF">
        <w:rPr>
          <w:rFonts w:cstheme="minorHAnsi"/>
          <w:color w:val="000000"/>
          <w:sz w:val="24"/>
          <w:szCs w:val="24"/>
          <w:lang w:val="ru-RU"/>
        </w:rPr>
        <w:t>закона</w:t>
      </w:r>
      <w:r w:rsidRPr="00E05FEF">
        <w:rPr>
          <w:rFonts w:cstheme="minorHAnsi"/>
          <w:color w:val="000000"/>
          <w:sz w:val="24"/>
          <w:szCs w:val="24"/>
        </w:rPr>
        <w:t> </w:t>
      </w:r>
      <w:r w:rsidRPr="00E05FEF">
        <w:rPr>
          <w:rFonts w:cstheme="minorHAnsi"/>
          <w:color w:val="000000"/>
          <w:sz w:val="24"/>
          <w:szCs w:val="24"/>
          <w:lang w:val="ru-RU"/>
        </w:rPr>
        <w:t>от 29.12.2012 № 273-ФЗ «Об образовании в Российской Федерации»;</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w:t>
      </w:r>
      <w:r w:rsidRPr="00E05FEF">
        <w:rPr>
          <w:rFonts w:cstheme="minorHAnsi"/>
          <w:color w:val="000000"/>
          <w:sz w:val="24"/>
          <w:szCs w:val="24"/>
        </w:rPr>
        <w:t> </w:t>
      </w:r>
      <w:r w:rsidRPr="00E05FEF">
        <w:rPr>
          <w:rFonts w:cstheme="minorHAnsi"/>
          <w:color w:val="000000"/>
          <w:sz w:val="24"/>
          <w:szCs w:val="24"/>
          <w:lang w:val="ru-RU"/>
        </w:rPr>
        <w:t>Минпросвещения России от 22.03.2021 № 115</w:t>
      </w:r>
      <w:r w:rsidRPr="00E05FEF">
        <w:rPr>
          <w:rFonts w:cstheme="minorHAnsi"/>
          <w:color w:val="000000"/>
          <w:sz w:val="24"/>
          <w:szCs w:val="24"/>
        </w:rPr>
        <w:t> </w:t>
      </w:r>
      <w:r w:rsidRPr="00E05FEF">
        <w:rPr>
          <w:rFonts w:cstheme="minorHAnsi"/>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sidRPr="00E05FEF">
        <w:rPr>
          <w:rFonts w:cstheme="minorHAnsi"/>
          <w:color w:val="000000"/>
          <w:sz w:val="24"/>
          <w:szCs w:val="24"/>
        </w:rPr>
        <w:t> </w:t>
      </w:r>
      <w:r w:rsidRPr="00E05FEF">
        <w:rPr>
          <w:rFonts w:cstheme="minorHAnsi"/>
          <w:color w:val="000000"/>
          <w:sz w:val="24"/>
          <w:szCs w:val="24"/>
          <w:lang w:val="ru-RU"/>
        </w:rPr>
        <w:t>образовательным программам начального общего, основного общего и среднего общего образования»;</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 Минпросвещения России от 16.11.2022 № 992 «Об утверждении федеральной образовательной программы начального общего образования»</w:t>
      </w:r>
      <w:r w:rsidRPr="00E05FEF">
        <w:rPr>
          <w:rFonts w:cstheme="minorHAnsi"/>
          <w:color w:val="000000"/>
          <w:sz w:val="24"/>
          <w:szCs w:val="24"/>
        </w:rPr>
        <w:t> </w:t>
      </w:r>
      <w:r w:rsidRPr="00E05FEF">
        <w:rPr>
          <w:rFonts w:cstheme="minorHAnsi"/>
          <w:color w:val="000000"/>
          <w:sz w:val="24"/>
          <w:szCs w:val="24"/>
          <w:lang w:val="ru-RU"/>
        </w:rPr>
        <w:t>(далее – ФОП НОО);</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 Минпросвещения России от 16.11.2022 № 993 «Об утверждении федеральной образовательной программы основного общего образования» (далее – ФОП ООО);</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 Минпросвещения России от 23.11.2022 № 1014 «Об утверждении федеральной образовательной программы среднего общего образования» (далее – ФОП СОО);</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w:t>
      </w:r>
      <w:r w:rsidRPr="00E05FEF">
        <w:rPr>
          <w:rFonts w:cstheme="minorHAnsi"/>
          <w:color w:val="000000"/>
          <w:sz w:val="24"/>
          <w:szCs w:val="24"/>
        </w:rPr>
        <w:t> </w:t>
      </w:r>
      <w:r w:rsidRPr="00E05FEF">
        <w:rPr>
          <w:rFonts w:cstheme="minorHAnsi"/>
          <w:color w:val="000000"/>
          <w:sz w:val="24"/>
          <w:szCs w:val="24"/>
          <w:lang w:val="ru-RU"/>
        </w:rPr>
        <w:t>Минпросвещения России от 31.05.2021 № 286</w:t>
      </w:r>
      <w:r w:rsidRPr="00E05FEF">
        <w:rPr>
          <w:rFonts w:cstheme="minorHAnsi"/>
          <w:color w:val="000000"/>
          <w:sz w:val="24"/>
          <w:szCs w:val="24"/>
        </w:rPr>
        <w:t> </w:t>
      </w:r>
      <w:r w:rsidRPr="00E05FEF">
        <w:rPr>
          <w:rFonts w:cstheme="minorHAnsi"/>
          <w:color w:val="000000"/>
          <w:sz w:val="24"/>
          <w:szCs w:val="24"/>
          <w:lang w:val="ru-RU"/>
        </w:rPr>
        <w:t>«Об утверждении федерального государственного образовательного стандарта начального общего образования» (далее – ФГОС НОО третьего поколения);</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 Минобрнауки России</w:t>
      </w:r>
      <w:r w:rsidRPr="00E05FEF">
        <w:rPr>
          <w:rFonts w:cstheme="minorHAnsi"/>
          <w:color w:val="000000"/>
          <w:sz w:val="24"/>
          <w:szCs w:val="24"/>
        </w:rPr>
        <w:t> </w:t>
      </w:r>
      <w:r w:rsidRPr="00E05FEF">
        <w:rPr>
          <w:rFonts w:cstheme="minorHAnsi"/>
          <w:color w:val="000000"/>
          <w:sz w:val="24"/>
          <w:szCs w:val="24"/>
          <w:lang w:val="ru-RU"/>
        </w:rPr>
        <w:t>от 06.10.2009 № 373</w:t>
      </w:r>
      <w:r w:rsidRPr="00E05FEF">
        <w:rPr>
          <w:rFonts w:cstheme="minorHAnsi"/>
          <w:color w:val="000000"/>
          <w:sz w:val="24"/>
          <w:szCs w:val="24"/>
        </w:rPr>
        <w:t> </w:t>
      </w:r>
      <w:r w:rsidRPr="00E05FEF">
        <w:rPr>
          <w:rFonts w:cstheme="minorHAnsi"/>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w:t>
      </w:r>
      <w:r w:rsidRPr="00E05FEF">
        <w:rPr>
          <w:rFonts w:cstheme="minorHAnsi"/>
          <w:color w:val="000000"/>
          <w:sz w:val="24"/>
          <w:szCs w:val="24"/>
        </w:rPr>
        <w:t> </w:t>
      </w:r>
      <w:r w:rsidRPr="00E05FEF">
        <w:rPr>
          <w:rFonts w:cstheme="minorHAnsi"/>
          <w:color w:val="000000"/>
          <w:sz w:val="24"/>
          <w:szCs w:val="24"/>
          <w:lang w:val="ru-RU"/>
        </w:rPr>
        <w:t>Минпросвещения России от 31.05.2021 № 287</w:t>
      </w:r>
      <w:r w:rsidRPr="00E05FEF">
        <w:rPr>
          <w:rFonts w:cstheme="minorHAnsi"/>
          <w:color w:val="000000"/>
          <w:sz w:val="24"/>
          <w:szCs w:val="24"/>
        </w:rPr>
        <w:t> </w:t>
      </w:r>
      <w:r w:rsidRPr="00E05FEF">
        <w:rPr>
          <w:rFonts w:cstheme="minorHAnsi"/>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 Минобрнауки России от 17.12.2010 № 1897</w:t>
      </w:r>
      <w:r w:rsidRPr="00E05FEF">
        <w:rPr>
          <w:rFonts w:cstheme="minorHAnsi"/>
          <w:color w:val="000000"/>
          <w:sz w:val="24"/>
          <w:szCs w:val="24"/>
        </w:rPr>
        <w:t> </w:t>
      </w:r>
      <w:r w:rsidRPr="00E05FEF">
        <w:rPr>
          <w:rFonts w:cstheme="minorHAnsi"/>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rsidR="008F0631" w:rsidRPr="00E05FEF"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приказа</w:t>
      </w:r>
      <w:r w:rsidRPr="00E05FEF">
        <w:rPr>
          <w:rFonts w:cstheme="minorHAnsi"/>
          <w:color w:val="000000"/>
          <w:sz w:val="24"/>
          <w:szCs w:val="24"/>
        </w:rPr>
        <w:t> </w:t>
      </w:r>
      <w:r w:rsidRPr="00E05FEF">
        <w:rPr>
          <w:rFonts w:cstheme="minorHAnsi"/>
          <w:color w:val="000000"/>
          <w:sz w:val="24"/>
          <w:szCs w:val="24"/>
          <w:lang w:val="ru-RU"/>
        </w:rPr>
        <w:t>Минобрнауки России от 17.05.2012 № 413</w:t>
      </w:r>
      <w:r w:rsidRPr="00E05FEF">
        <w:rPr>
          <w:rFonts w:cstheme="minorHAnsi"/>
          <w:color w:val="000000"/>
          <w:sz w:val="24"/>
          <w:szCs w:val="24"/>
        </w:rPr>
        <w:t> </w:t>
      </w:r>
      <w:r w:rsidRPr="00E05FEF">
        <w:rPr>
          <w:rFonts w:cstheme="minorHAnsi"/>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rsidR="008F0631" w:rsidRPr="00E05FEF" w:rsidRDefault="00EE6D64" w:rsidP="00E05FEF">
      <w:pPr>
        <w:numPr>
          <w:ilvl w:val="0"/>
          <w:numId w:val="1"/>
        </w:numPr>
        <w:ind w:left="780" w:right="180"/>
        <w:contextualSpacing/>
        <w:jc w:val="both"/>
        <w:rPr>
          <w:rFonts w:cstheme="minorHAnsi"/>
          <w:color w:val="000000"/>
          <w:sz w:val="24"/>
          <w:szCs w:val="24"/>
        </w:rPr>
      </w:pPr>
      <w:r w:rsidRPr="00E05FEF">
        <w:rPr>
          <w:rFonts w:cstheme="minorHAnsi"/>
          <w:color w:val="000000"/>
          <w:sz w:val="24"/>
          <w:szCs w:val="24"/>
        </w:rPr>
        <w:t>устава МБОУ «</w:t>
      </w:r>
      <w:r w:rsidRPr="00E05FEF">
        <w:rPr>
          <w:rFonts w:cstheme="minorHAnsi"/>
          <w:color w:val="000000"/>
          <w:sz w:val="24"/>
          <w:szCs w:val="24"/>
          <w:lang w:val="ru-RU"/>
        </w:rPr>
        <w:t>Кирпичнозаводская СОШ</w:t>
      </w:r>
      <w:r w:rsidRPr="00E05FEF">
        <w:rPr>
          <w:rFonts w:cstheme="minorHAnsi"/>
          <w:color w:val="000000"/>
          <w:sz w:val="24"/>
          <w:szCs w:val="24"/>
        </w:rPr>
        <w:t>»;</w:t>
      </w:r>
    </w:p>
    <w:p w:rsidR="008F0631" w:rsidRPr="002A6A63" w:rsidRDefault="00EE6D64" w:rsidP="00E05FEF">
      <w:pPr>
        <w:numPr>
          <w:ilvl w:val="0"/>
          <w:numId w:val="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положения</w:t>
      </w:r>
      <w:r w:rsidRPr="00E05FEF">
        <w:rPr>
          <w:rFonts w:cstheme="minorHAnsi"/>
          <w:color w:val="000000"/>
          <w:sz w:val="24"/>
          <w:szCs w:val="24"/>
        </w:rPr>
        <w:t> </w:t>
      </w:r>
      <w:r w:rsidRPr="00E05FEF">
        <w:rPr>
          <w:rFonts w:cstheme="minorHAnsi"/>
          <w:color w:val="000000"/>
          <w:sz w:val="24"/>
          <w:szCs w:val="24"/>
          <w:lang w:val="ru-RU"/>
        </w:rPr>
        <w:t>о формах, периодичности, порядке текущего контроля успеваемости и промежуточной аттестации обучающихся в МБОУ «Кирпичнозаводская СОШ»;</w:t>
      </w:r>
      <w:bookmarkStart w:id="0" w:name="_GoBack"/>
      <w:bookmarkEnd w:id="0"/>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lastRenderedPageBreak/>
        <w:t>1.3. В Положении использованы следующие основные понятия и термины:</w:t>
      </w:r>
    </w:p>
    <w:p w:rsidR="008F0631" w:rsidRPr="00E05FEF" w:rsidRDefault="00EE6D64" w:rsidP="00E05FEF">
      <w:pPr>
        <w:numPr>
          <w:ilvl w:val="0"/>
          <w:numId w:val="2"/>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уровень образования (НОО, ООО, СОО) –</w:t>
      </w:r>
      <w:r w:rsidRPr="00E05FEF">
        <w:rPr>
          <w:rFonts w:cstheme="minorHAnsi"/>
          <w:color w:val="000000"/>
          <w:sz w:val="24"/>
          <w:szCs w:val="24"/>
        </w:rPr>
        <w:t> </w:t>
      </w:r>
      <w:r w:rsidRPr="00E05FEF">
        <w:rPr>
          <w:rFonts w:cstheme="minorHAnsi"/>
          <w:color w:val="000000"/>
          <w:sz w:val="24"/>
          <w:szCs w:val="24"/>
          <w:lang w:val="ru-RU"/>
        </w:rPr>
        <w:t>завершенный цикл образования, характеризующийся определенной единой совокупностью требований;</w:t>
      </w:r>
    </w:p>
    <w:p w:rsidR="008F0631" w:rsidRPr="00E05FEF" w:rsidRDefault="00EE6D64" w:rsidP="00E05FEF">
      <w:pPr>
        <w:numPr>
          <w:ilvl w:val="0"/>
          <w:numId w:val="2"/>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федеральная основная общеобразовательная программа –</w:t>
      </w:r>
      <w:r w:rsidRPr="00E05FEF">
        <w:rPr>
          <w:rFonts w:cstheme="minorHAnsi"/>
          <w:color w:val="000000"/>
          <w:sz w:val="24"/>
          <w:szCs w:val="24"/>
        </w:rPr>
        <w:t> </w:t>
      </w:r>
      <w:r w:rsidRPr="00E05FEF">
        <w:rPr>
          <w:rFonts w:cstheme="minorHAnsi"/>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8F0631" w:rsidRPr="00E05FEF" w:rsidRDefault="00EE6D64" w:rsidP="00E05FEF">
      <w:pPr>
        <w:numPr>
          <w:ilvl w:val="0"/>
          <w:numId w:val="2"/>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образовательная программа –</w:t>
      </w:r>
      <w:r w:rsidRPr="00E05FEF">
        <w:rPr>
          <w:rFonts w:cstheme="minorHAnsi"/>
          <w:color w:val="000000"/>
          <w:sz w:val="24"/>
          <w:szCs w:val="24"/>
        </w:rPr>
        <w:t> </w:t>
      </w:r>
      <w:r w:rsidRPr="00E05FEF">
        <w:rPr>
          <w:rFonts w:cstheme="minorHAnsi"/>
          <w:color w:val="000000"/>
          <w:sz w:val="24"/>
          <w:szCs w:val="24"/>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8F0631" w:rsidRPr="00E05FEF" w:rsidRDefault="00EE6D64" w:rsidP="00E05FEF">
      <w:pPr>
        <w:numPr>
          <w:ilvl w:val="0"/>
          <w:numId w:val="2"/>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рабочая программа –</w:t>
      </w:r>
      <w:r w:rsidRPr="00E05FEF">
        <w:rPr>
          <w:rFonts w:cstheme="minorHAnsi"/>
          <w:color w:val="000000"/>
          <w:sz w:val="24"/>
          <w:szCs w:val="24"/>
        </w:rPr>
        <w:t> </w:t>
      </w:r>
      <w:r w:rsidRPr="00E05FEF">
        <w:rPr>
          <w:rFonts w:cstheme="minorHAnsi"/>
          <w:color w:val="000000"/>
          <w:sz w:val="24"/>
          <w:szCs w:val="24"/>
          <w:lang w:val="ru-RU"/>
        </w:rPr>
        <w:t>методический</w:t>
      </w:r>
      <w:r w:rsidRPr="00E05FEF">
        <w:rPr>
          <w:rFonts w:cstheme="minorHAnsi"/>
          <w:color w:val="000000"/>
          <w:sz w:val="24"/>
          <w:szCs w:val="24"/>
        </w:rPr>
        <w:t> </w:t>
      </w:r>
      <w:r w:rsidRPr="00E05FEF">
        <w:rPr>
          <w:rFonts w:cstheme="minorHAnsi"/>
          <w:color w:val="000000"/>
          <w:sz w:val="24"/>
          <w:szCs w:val="24"/>
          <w:lang w:val="ru-RU"/>
        </w:rPr>
        <w:t>документ, определяющий</w:t>
      </w:r>
      <w:r w:rsidRPr="00E05FEF">
        <w:rPr>
          <w:rFonts w:cstheme="minorHAnsi"/>
          <w:color w:val="000000"/>
          <w:sz w:val="24"/>
          <w:szCs w:val="24"/>
        </w:rPr>
        <w:t> </w:t>
      </w:r>
      <w:r w:rsidRPr="00E05FEF">
        <w:rPr>
          <w:rFonts w:cstheme="minorHAnsi"/>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sidRPr="00E05FEF">
        <w:rPr>
          <w:rFonts w:cstheme="minorHAnsi"/>
          <w:color w:val="000000"/>
          <w:sz w:val="24"/>
          <w:szCs w:val="24"/>
        </w:rPr>
        <w:t> </w:t>
      </w:r>
      <w:r w:rsidRPr="00E05FEF">
        <w:rPr>
          <w:rFonts w:cstheme="minorHAnsi"/>
          <w:color w:val="000000"/>
          <w:sz w:val="24"/>
          <w:szCs w:val="24"/>
          <w:lang w:val="ru-RU"/>
        </w:rPr>
        <w:t>ООП соответствующего уровня образования;</w:t>
      </w:r>
    </w:p>
    <w:p w:rsidR="008F0631" w:rsidRPr="00E05FEF" w:rsidRDefault="00EE6D64" w:rsidP="00E05FEF">
      <w:pPr>
        <w:numPr>
          <w:ilvl w:val="0"/>
          <w:numId w:val="2"/>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учебный предмет –</w:t>
      </w:r>
      <w:r w:rsidRPr="00E05FEF">
        <w:rPr>
          <w:rFonts w:cstheme="minorHAnsi"/>
          <w:color w:val="000000"/>
          <w:sz w:val="24"/>
          <w:szCs w:val="24"/>
        </w:rPr>
        <w:t> </w:t>
      </w:r>
      <w:r w:rsidRPr="00E05FEF">
        <w:rPr>
          <w:rFonts w:cstheme="minorHAnsi"/>
          <w:color w:val="000000"/>
          <w:sz w:val="24"/>
          <w:szCs w:val="24"/>
          <w:lang w:val="ru-RU"/>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rsidR="008F0631" w:rsidRPr="00E05FEF" w:rsidRDefault="00EE6D64" w:rsidP="00E05FEF">
      <w:pPr>
        <w:numPr>
          <w:ilvl w:val="0"/>
          <w:numId w:val="2"/>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sidRPr="00E05FEF">
        <w:rPr>
          <w:rFonts w:cstheme="minorHAnsi"/>
          <w:color w:val="000000"/>
          <w:sz w:val="24"/>
          <w:szCs w:val="24"/>
        </w:rPr>
        <w:t> </w:t>
      </w:r>
      <w:r w:rsidRPr="00E05FEF">
        <w:rPr>
          <w:rFonts w:cstheme="minorHAnsi"/>
          <w:color w:val="000000"/>
          <w:sz w:val="24"/>
          <w:szCs w:val="24"/>
          <w:lang w:val="ru-RU"/>
        </w:rPr>
        <w:t>и (или) в пределах которой осуществляется</w:t>
      </w:r>
      <w:r w:rsidRPr="00E05FEF">
        <w:rPr>
          <w:rFonts w:cstheme="minorHAnsi"/>
          <w:color w:val="000000"/>
          <w:sz w:val="24"/>
          <w:szCs w:val="24"/>
        </w:rPr>
        <w:t> </w:t>
      </w:r>
      <w:r w:rsidRPr="00E05FEF">
        <w:rPr>
          <w:rFonts w:cstheme="minorHAnsi"/>
          <w:color w:val="000000"/>
          <w:sz w:val="24"/>
          <w:szCs w:val="24"/>
          <w:lang w:val="ru-RU"/>
        </w:rPr>
        <w:t>освоение относительно самостоятельного тематического блока учебного предмета;</w:t>
      </w:r>
    </w:p>
    <w:p w:rsidR="008F0631" w:rsidRPr="00E05FEF" w:rsidRDefault="00EE6D64" w:rsidP="00E05FEF">
      <w:pPr>
        <w:numPr>
          <w:ilvl w:val="0"/>
          <w:numId w:val="2"/>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учебный модуль –</w:t>
      </w:r>
      <w:r w:rsidRPr="00E05FEF">
        <w:rPr>
          <w:rFonts w:cstheme="minorHAnsi"/>
          <w:color w:val="000000"/>
          <w:sz w:val="24"/>
          <w:szCs w:val="24"/>
        </w:rPr>
        <w:t> </w:t>
      </w:r>
      <w:r w:rsidRPr="00E05FEF">
        <w:rPr>
          <w:rFonts w:cstheme="minorHAnsi"/>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8F0631" w:rsidRPr="00E05FEF" w:rsidRDefault="00EE6D64" w:rsidP="00E05FEF">
      <w:pPr>
        <w:numPr>
          <w:ilvl w:val="0"/>
          <w:numId w:val="2"/>
        </w:numPr>
        <w:ind w:left="780" w:right="180"/>
        <w:jc w:val="both"/>
        <w:rPr>
          <w:rFonts w:cstheme="minorHAnsi"/>
          <w:color w:val="000000"/>
          <w:sz w:val="24"/>
          <w:szCs w:val="24"/>
          <w:lang w:val="ru-RU"/>
        </w:rPr>
      </w:pPr>
      <w:r w:rsidRPr="00E05FEF">
        <w:rPr>
          <w:rFonts w:cstheme="minorHAnsi"/>
          <w:color w:val="000000"/>
          <w:sz w:val="24"/>
          <w:szCs w:val="24"/>
          <w:lang w:val="ru-RU"/>
        </w:rPr>
        <w:t>оценочные средства – методы оценки и соответствующие им контрольно-измерительные материалы.</w:t>
      </w:r>
    </w:p>
    <w:p w:rsidR="008F0631" w:rsidRPr="00E05FEF" w:rsidRDefault="00EE6D64" w:rsidP="007A262D">
      <w:pPr>
        <w:spacing w:before="0" w:beforeAutospacing="0" w:after="0" w:afterAutospacing="0"/>
        <w:jc w:val="both"/>
        <w:rPr>
          <w:rFonts w:cstheme="minorHAnsi"/>
          <w:color w:val="000000"/>
          <w:sz w:val="24"/>
          <w:szCs w:val="24"/>
          <w:lang w:val="ru-RU"/>
        </w:rPr>
      </w:pPr>
      <w:r w:rsidRPr="00E05FEF">
        <w:rPr>
          <w:rFonts w:cstheme="minorHAnsi"/>
          <w:color w:val="000000"/>
          <w:sz w:val="24"/>
          <w:szCs w:val="24"/>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sidRPr="00E05FEF">
        <w:rPr>
          <w:rFonts w:cstheme="minorHAnsi"/>
          <w:color w:val="000000"/>
          <w:sz w:val="24"/>
          <w:szCs w:val="24"/>
        </w:rPr>
        <w:t> </w:t>
      </w:r>
      <w:r w:rsidRPr="00E05FEF">
        <w:rPr>
          <w:rFonts w:cstheme="minorHAnsi"/>
          <w:color w:val="000000"/>
          <w:sz w:val="24"/>
          <w:szCs w:val="24"/>
          <w:lang w:val="ru-RU"/>
        </w:rPr>
        <w:t>группах) школы.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1.5. Рабочая программа выполняет следующие функции:</w:t>
      </w:r>
    </w:p>
    <w:p w:rsidR="008F0631" w:rsidRPr="00E05FEF" w:rsidRDefault="00EE6D64" w:rsidP="00E05FEF">
      <w:pPr>
        <w:numPr>
          <w:ilvl w:val="0"/>
          <w:numId w:val="3"/>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rsidR="008F0631" w:rsidRPr="00E05FEF" w:rsidRDefault="00EE6D64" w:rsidP="00E05FEF">
      <w:pPr>
        <w:numPr>
          <w:ilvl w:val="0"/>
          <w:numId w:val="3"/>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обеспечение преемственности содержания между годами обучения и уровнями образования;</w:t>
      </w:r>
    </w:p>
    <w:p w:rsidR="008F0631" w:rsidRPr="00E05FEF" w:rsidRDefault="00EE6D64" w:rsidP="00E05FEF">
      <w:pPr>
        <w:numPr>
          <w:ilvl w:val="0"/>
          <w:numId w:val="3"/>
        </w:numPr>
        <w:ind w:left="780" w:right="180"/>
        <w:contextualSpacing/>
        <w:jc w:val="both"/>
        <w:rPr>
          <w:rFonts w:cstheme="minorHAnsi"/>
          <w:color w:val="000000"/>
          <w:sz w:val="24"/>
          <w:szCs w:val="24"/>
          <w:lang w:val="ru-RU"/>
        </w:rPr>
      </w:pPr>
      <w:r w:rsidRPr="00E05FEF">
        <w:rPr>
          <w:rFonts w:cstheme="minorHAnsi"/>
          <w:color w:val="000000"/>
          <w:sz w:val="24"/>
          <w:szCs w:val="24"/>
          <w:lang w:val="ru-RU"/>
        </w:rPr>
        <w:lastRenderedPageBreak/>
        <w:t>создание условий для реализации системно-деятельностного подхода к обучению;</w:t>
      </w:r>
    </w:p>
    <w:p w:rsidR="008F0631" w:rsidRPr="00E05FEF" w:rsidRDefault="00EE6D64" w:rsidP="00E05FEF">
      <w:pPr>
        <w:numPr>
          <w:ilvl w:val="0"/>
          <w:numId w:val="3"/>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обеспечение достижений планируемых результатов каждым обучающимся;</w:t>
      </w:r>
    </w:p>
    <w:p w:rsidR="008F0631" w:rsidRPr="00E05FEF" w:rsidRDefault="00EE6D64" w:rsidP="00E05FEF">
      <w:pPr>
        <w:numPr>
          <w:ilvl w:val="0"/>
          <w:numId w:val="3"/>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8F0631" w:rsidRPr="00E05FEF" w:rsidRDefault="00EE6D64" w:rsidP="00E05FEF">
      <w:pPr>
        <w:numPr>
          <w:ilvl w:val="0"/>
          <w:numId w:val="3"/>
        </w:numPr>
        <w:ind w:left="780" w:right="180"/>
        <w:jc w:val="both"/>
        <w:rPr>
          <w:rFonts w:cstheme="minorHAnsi"/>
          <w:color w:val="000000"/>
          <w:sz w:val="24"/>
          <w:szCs w:val="24"/>
          <w:lang w:val="ru-RU"/>
        </w:rPr>
      </w:pPr>
      <w:r w:rsidRPr="00E05FEF">
        <w:rPr>
          <w:rFonts w:cstheme="minorHAnsi"/>
          <w:color w:val="000000"/>
          <w:sz w:val="24"/>
          <w:szCs w:val="24"/>
          <w:lang w:val="ru-RU"/>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1.6. Школа</w:t>
      </w:r>
      <w:r w:rsidRPr="00E05FEF">
        <w:rPr>
          <w:rFonts w:cstheme="minorHAnsi"/>
          <w:color w:val="000000"/>
          <w:sz w:val="24"/>
          <w:szCs w:val="24"/>
        </w:rPr>
        <w:t> </w:t>
      </w:r>
      <w:r w:rsidRPr="00E05FEF">
        <w:rPr>
          <w:rFonts w:cstheme="minorHAnsi"/>
          <w:color w:val="000000"/>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r w:rsidRPr="00E05FEF">
        <w:rPr>
          <w:rFonts w:cstheme="minorHAnsi"/>
          <w:color w:val="000000"/>
          <w:sz w:val="24"/>
          <w:szCs w:val="24"/>
        </w:rPr>
        <w:t> </w:t>
      </w:r>
      <w:r w:rsidRPr="00E05FEF">
        <w:rPr>
          <w:rFonts w:cstheme="minorHAnsi"/>
          <w:color w:val="000000"/>
          <w:sz w:val="24"/>
          <w:szCs w:val="24"/>
          <w:lang w:val="ru-RU"/>
        </w:rPr>
        <w:t xml:space="preserve"> «Литература», «История», «Обществознание», «География», «Основы безопасности жизнедеятельности».</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1.8. Федеральные</w:t>
      </w:r>
      <w:r w:rsidRPr="00E05FEF">
        <w:rPr>
          <w:rFonts w:cstheme="minorHAnsi"/>
          <w:color w:val="000000"/>
          <w:sz w:val="24"/>
          <w:szCs w:val="24"/>
        </w:rPr>
        <w:t> </w:t>
      </w:r>
      <w:r w:rsidRPr="00E05FEF">
        <w:rPr>
          <w:rFonts w:cstheme="minorHAnsi"/>
          <w:color w:val="000000"/>
          <w:sz w:val="24"/>
          <w:szCs w:val="24"/>
          <w:lang w:val="ru-RU"/>
        </w:rPr>
        <w:t>рабочие</w:t>
      </w:r>
      <w:r w:rsidRPr="00E05FEF">
        <w:rPr>
          <w:rFonts w:cstheme="minorHAnsi"/>
          <w:color w:val="000000"/>
          <w:sz w:val="24"/>
          <w:szCs w:val="24"/>
        </w:rPr>
        <w:t> </w:t>
      </w:r>
      <w:r w:rsidRPr="00E05FEF">
        <w:rPr>
          <w:rFonts w:cstheme="minorHAnsi"/>
          <w:color w:val="000000"/>
          <w:sz w:val="24"/>
          <w:szCs w:val="24"/>
          <w:lang w:val="ru-RU"/>
        </w:rPr>
        <w:t>программы</w:t>
      </w:r>
      <w:r w:rsidRPr="00E05FEF">
        <w:rPr>
          <w:rFonts w:cstheme="minorHAnsi"/>
          <w:color w:val="000000"/>
          <w:sz w:val="24"/>
          <w:szCs w:val="24"/>
        </w:rPr>
        <w:t> </w:t>
      </w:r>
      <w:r w:rsidRPr="00E05FEF">
        <w:rPr>
          <w:rFonts w:cstheme="minorHAnsi"/>
          <w:color w:val="000000"/>
          <w:sz w:val="24"/>
          <w:szCs w:val="24"/>
          <w:lang w:val="ru-RU"/>
        </w:rPr>
        <w:t>служат методической основой для разработки рабочих программ по</w:t>
      </w:r>
      <w:r w:rsidRPr="00E05FEF">
        <w:rPr>
          <w:rFonts w:cstheme="minorHAnsi"/>
          <w:color w:val="000000"/>
          <w:sz w:val="24"/>
          <w:szCs w:val="24"/>
        </w:rPr>
        <w:t> </w:t>
      </w:r>
      <w:r w:rsidRPr="00E05FEF">
        <w:rPr>
          <w:rFonts w:cstheme="minorHAnsi"/>
          <w:color w:val="000000"/>
          <w:sz w:val="24"/>
          <w:szCs w:val="24"/>
          <w:lang w:val="ru-RU"/>
        </w:rPr>
        <w:t>учебным предметам обязательной части ООП НОО, ООП ООО, ООП СОО.</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rsidR="008F0631" w:rsidRPr="00E05FEF" w:rsidRDefault="00EE6D64" w:rsidP="00E05FEF">
      <w:pPr>
        <w:jc w:val="both"/>
        <w:rPr>
          <w:rFonts w:cstheme="minorHAnsi"/>
          <w:color w:val="000000"/>
          <w:sz w:val="24"/>
          <w:szCs w:val="24"/>
          <w:lang w:val="ru-RU"/>
        </w:rPr>
      </w:pPr>
      <w:r w:rsidRPr="00E05FEF">
        <w:rPr>
          <w:rFonts w:cstheme="minorHAnsi"/>
          <w:b/>
          <w:bCs/>
          <w:color w:val="000000"/>
          <w:sz w:val="24"/>
          <w:szCs w:val="24"/>
          <w:lang w:val="ru-RU"/>
        </w:rPr>
        <w:t>2. Структура рабочей программы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2.1. Структура рабочей программы определяется настоящим Положением в соответствии с требованиями:</w:t>
      </w:r>
    </w:p>
    <w:p w:rsidR="008F0631" w:rsidRPr="00E05FEF" w:rsidRDefault="00EE6D64" w:rsidP="00E05FEF">
      <w:pPr>
        <w:numPr>
          <w:ilvl w:val="0"/>
          <w:numId w:val="4"/>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ФГОС НОО, утвержденного приказом Минпросвещения от 31.05.2021 № 286; ФГОС ООО, утвержденного приказом Минпросвещения от 31.05.2021 № 287 (далее — ФГОС третьего поколения);</w:t>
      </w:r>
    </w:p>
    <w:p w:rsidR="008F0631" w:rsidRPr="00E05FEF" w:rsidRDefault="00EE6D64" w:rsidP="00E05FEF">
      <w:pPr>
        <w:numPr>
          <w:ilvl w:val="0"/>
          <w:numId w:val="4"/>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ФГОС НОО, утвержденного приказом Минобрнауки от 06.10.2009 № 373; ФГОС ООО, утвержденного приказом Минобрнауки от 17.12.2010 № 1897; ФГОС СОО, утвержденного приказом Минобрнауки от 17.05.2012 № 413 (далее — ФГОС второго поколения);</w:t>
      </w:r>
    </w:p>
    <w:p w:rsidR="008F0631" w:rsidRPr="00E05FEF" w:rsidRDefault="00EE6D64" w:rsidP="00E05FEF">
      <w:pPr>
        <w:numPr>
          <w:ilvl w:val="0"/>
          <w:numId w:val="4"/>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ФОП НОО, ФОП ООО, ФОП СОО;</w:t>
      </w:r>
    </w:p>
    <w:p w:rsidR="008F0631" w:rsidRPr="00E05FEF" w:rsidRDefault="00EE6D64" w:rsidP="00E05FEF">
      <w:pPr>
        <w:numPr>
          <w:ilvl w:val="0"/>
          <w:numId w:val="4"/>
        </w:numPr>
        <w:ind w:left="780" w:right="180"/>
        <w:jc w:val="both"/>
        <w:rPr>
          <w:rFonts w:cstheme="minorHAnsi"/>
          <w:color w:val="000000"/>
          <w:sz w:val="24"/>
          <w:szCs w:val="24"/>
          <w:lang w:val="ru-RU"/>
        </w:rPr>
      </w:pPr>
      <w:r w:rsidRPr="00E05FEF">
        <w:rPr>
          <w:rFonts w:cstheme="minorHAnsi"/>
          <w:color w:val="000000"/>
          <w:sz w:val="24"/>
          <w:szCs w:val="24"/>
          <w:lang w:val="ru-RU"/>
        </w:rPr>
        <w:t>локальных нормативных актов, указанных в пункте 1.2.</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2.2.1. Рабочие программы ООП НОО и ООО, разработанные по ФГОС третьего поколения, должны содержать следующие обязательные компоненты:</w:t>
      </w:r>
    </w:p>
    <w:p w:rsidR="008F0631" w:rsidRPr="00E05FEF" w:rsidRDefault="00EE6D64" w:rsidP="00E05FEF">
      <w:pPr>
        <w:numPr>
          <w:ilvl w:val="0"/>
          <w:numId w:val="5"/>
        </w:numPr>
        <w:ind w:left="780" w:right="180"/>
        <w:contextualSpacing/>
        <w:jc w:val="both"/>
        <w:rPr>
          <w:rFonts w:cstheme="minorHAnsi"/>
          <w:color w:val="000000"/>
          <w:sz w:val="24"/>
          <w:szCs w:val="24"/>
        </w:rPr>
      </w:pPr>
      <w:r w:rsidRPr="00E05FEF">
        <w:rPr>
          <w:rFonts w:cstheme="minorHAnsi"/>
          <w:color w:val="000000"/>
          <w:sz w:val="24"/>
          <w:szCs w:val="24"/>
        </w:rPr>
        <w:t>пояснительную записку;</w:t>
      </w:r>
    </w:p>
    <w:p w:rsidR="008F0631" w:rsidRPr="00E05FEF" w:rsidRDefault="00EE6D64" w:rsidP="00E05FEF">
      <w:pPr>
        <w:numPr>
          <w:ilvl w:val="0"/>
          <w:numId w:val="5"/>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содержание учебного предмета, учебного курса (в том числе внеурочной деятельности), учебного модуля;</w:t>
      </w:r>
    </w:p>
    <w:p w:rsidR="008F0631" w:rsidRPr="00E05FEF" w:rsidRDefault="00EE6D64" w:rsidP="00E05FEF">
      <w:pPr>
        <w:numPr>
          <w:ilvl w:val="0"/>
          <w:numId w:val="5"/>
        </w:numPr>
        <w:ind w:left="780" w:right="180"/>
        <w:contextualSpacing/>
        <w:jc w:val="both"/>
        <w:rPr>
          <w:rFonts w:cstheme="minorHAnsi"/>
          <w:color w:val="000000"/>
          <w:sz w:val="24"/>
          <w:szCs w:val="24"/>
          <w:lang w:val="ru-RU"/>
        </w:rPr>
      </w:pPr>
      <w:r w:rsidRPr="00E05FEF">
        <w:rPr>
          <w:rFonts w:cstheme="minorHAnsi"/>
          <w:color w:val="000000"/>
          <w:sz w:val="24"/>
          <w:szCs w:val="24"/>
          <w:lang w:val="ru-RU"/>
        </w:rPr>
        <w:lastRenderedPageBreak/>
        <w:t>планируемые результаты освоения учебного предмета, учебного курса (в том числе внеурочной деятельности), учебного модуля;</w:t>
      </w:r>
    </w:p>
    <w:p w:rsidR="008F0631" w:rsidRPr="00E05FEF" w:rsidRDefault="00EE6D64" w:rsidP="00E05FEF">
      <w:pPr>
        <w:numPr>
          <w:ilvl w:val="0"/>
          <w:numId w:val="5"/>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F0631" w:rsidRPr="00E05FEF" w:rsidRDefault="00EE6D64" w:rsidP="00E05FEF">
      <w:pPr>
        <w:numPr>
          <w:ilvl w:val="0"/>
          <w:numId w:val="5"/>
        </w:numPr>
        <w:ind w:left="780" w:right="180"/>
        <w:contextualSpacing/>
        <w:jc w:val="both"/>
        <w:rPr>
          <w:rFonts w:cstheme="minorHAnsi"/>
          <w:color w:val="000000"/>
          <w:sz w:val="24"/>
          <w:szCs w:val="24"/>
        </w:rPr>
      </w:pPr>
      <w:r w:rsidRPr="00E05FEF">
        <w:rPr>
          <w:rFonts w:cstheme="minorHAnsi"/>
          <w:color w:val="000000"/>
          <w:sz w:val="24"/>
          <w:szCs w:val="24"/>
        </w:rPr>
        <w:t>календарно-тематическое планирование;</w:t>
      </w:r>
    </w:p>
    <w:p w:rsidR="008F0631" w:rsidRPr="00E05FEF" w:rsidRDefault="00EE6D64" w:rsidP="00E05FEF">
      <w:pPr>
        <w:numPr>
          <w:ilvl w:val="0"/>
          <w:numId w:val="5"/>
        </w:numPr>
        <w:ind w:left="780" w:right="180"/>
        <w:jc w:val="both"/>
        <w:rPr>
          <w:rFonts w:cstheme="minorHAnsi"/>
          <w:color w:val="000000"/>
          <w:sz w:val="24"/>
          <w:szCs w:val="24"/>
        </w:rPr>
      </w:pPr>
      <w:r w:rsidRPr="00E05FEF">
        <w:rPr>
          <w:rFonts w:cstheme="minorHAnsi"/>
          <w:color w:val="000000"/>
          <w:sz w:val="24"/>
          <w:szCs w:val="24"/>
        </w:rPr>
        <w:t>оценочные материалы.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2.2.2. В качестве электронных</w:t>
      </w:r>
      <w:r w:rsidRPr="00E05FEF">
        <w:rPr>
          <w:rFonts w:cstheme="minorHAnsi"/>
          <w:color w:val="000000"/>
          <w:sz w:val="24"/>
          <w:szCs w:val="24"/>
        </w:rPr>
        <w:t> </w:t>
      </w:r>
      <w:r w:rsidRPr="00E05FEF">
        <w:rPr>
          <w:rFonts w:cstheme="minorHAnsi"/>
          <w:color w:val="000000"/>
          <w:sz w:val="24"/>
          <w:szCs w:val="24"/>
          <w:lang w:val="ru-RU"/>
        </w:rPr>
        <w:t>образовательных ресурсов допускается использование материалов, включенных в</w:t>
      </w:r>
      <w:r w:rsidRPr="00E05FEF">
        <w:rPr>
          <w:rFonts w:cstheme="minorHAnsi"/>
          <w:color w:val="000000"/>
          <w:sz w:val="24"/>
          <w:szCs w:val="24"/>
        </w:rPr>
        <w:t> </w:t>
      </w:r>
      <w:r w:rsidRPr="00E05FEF">
        <w:rPr>
          <w:rFonts w:cstheme="minorHAnsi"/>
          <w:color w:val="000000"/>
          <w:sz w:val="24"/>
          <w:szCs w:val="24"/>
          <w:lang w:val="ru-RU"/>
        </w:rPr>
        <w:t>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России от 02.08.2022 № 653.</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rsidR="008F0631" w:rsidRPr="00E05FEF" w:rsidRDefault="00EE6D64" w:rsidP="00E05FEF">
      <w:pPr>
        <w:numPr>
          <w:ilvl w:val="0"/>
          <w:numId w:val="6"/>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указать формы учета рабочей программы воспитания в пояснительной записке к рабочей программе;</w:t>
      </w:r>
    </w:p>
    <w:p w:rsidR="008F0631" w:rsidRPr="00E05FEF" w:rsidRDefault="00EE6D64" w:rsidP="00E05FEF">
      <w:pPr>
        <w:numPr>
          <w:ilvl w:val="0"/>
          <w:numId w:val="6"/>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оформить приложение к рабочей программе «Формы учета рабочей программы воспитания»;</w:t>
      </w:r>
    </w:p>
    <w:p w:rsidR="008F0631" w:rsidRPr="00E05FEF" w:rsidRDefault="00EE6D64" w:rsidP="00E05FEF">
      <w:pPr>
        <w:numPr>
          <w:ilvl w:val="0"/>
          <w:numId w:val="6"/>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8F0631" w:rsidRPr="00E05FEF" w:rsidRDefault="00EE6D64" w:rsidP="00E05FEF">
      <w:pPr>
        <w:numPr>
          <w:ilvl w:val="0"/>
          <w:numId w:val="6"/>
        </w:numPr>
        <w:ind w:left="780" w:right="180"/>
        <w:jc w:val="both"/>
        <w:rPr>
          <w:rFonts w:cstheme="minorHAnsi"/>
          <w:color w:val="000000"/>
          <w:sz w:val="24"/>
          <w:szCs w:val="24"/>
          <w:lang w:val="ru-RU"/>
        </w:rPr>
      </w:pPr>
      <w:r w:rsidRPr="00E05FEF">
        <w:rPr>
          <w:rFonts w:cstheme="minorHAnsi"/>
          <w:color w:val="000000"/>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rsidR="008F0631" w:rsidRPr="00E05FEF" w:rsidRDefault="00EE6D64" w:rsidP="00E05FEF">
      <w:pPr>
        <w:numPr>
          <w:ilvl w:val="0"/>
          <w:numId w:val="7"/>
        </w:numPr>
        <w:ind w:left="780" w:right="180"/>
        <w:contextualSpacing/>
        <w:jc w:val="both"/>
        <w:rPr>
          <w:rFonts w:cstheme="minorHAnsi"/>
          <w:color w:val="000000"/>
          <w:sz w:val="24"/>
          <w:szCs w:val="24"/>
        </w:rPr>
      </w:pPr>
      <w:r w:rsidRPr="00E05FEF">
        <w:rPr>
          <w:rFonts w:cstheme="minorHAnsi"/>
          <w:color w:val="000000"/>
          <w:sz w:val="24"/>
          <w:szCs w:val="24"/>
        </w:rPr>
        <w:t>пояснительную записку;</w:t>
      </w:r>
    </w:p>
    <w:p w:rsidR="008F0631" w:rsidRPr="00E05FEF" w:rsidRDefault="00EE6D64" w:rsidP="00E05FEF">
      <w:pPr>
        <w:numPr>
          <w:ilvl w:val="0"/>
          <w:numId w:val="7"/>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планируемые результаты освоения учебного предмета, курса;</w:t>
      </w:r>
    </w:p>
    <w:p w:rsidR="008F0631" w:rsidRPr="00E05FEF" w:rsidRDefault="00EE6D64" w:rsidP="00E05FEF">
      <w:pPr>
        <w:numPr>
          <w:ilvl w:val="0"/>
          <w:numId w:val="7"/>
        </w:numPr>
        <w:ind w:left="780" w:right="180"/>
        <w:contextualSpacing/>
        <w:jc w:val="both"/>
        <w:rPr>
          <w:rFonts w:cstheme="minorHAnsi"/>
          <w:color w:val="000000"/>
          <w:sz w:val="24"/>
          <w:szCs w:val="24"/>
        </w:rPr>
      </w:pPr>
      <w:r w:rsidRPr="00E05FEF">
        <w:rPr>
          <w:rFonts w:cstheme="minorHAnsi"/>
          <w:color w:val="000000"/>
          <w:sz w:val="24"/>
          <w:szCs w:val="24"/>
        </w:rPr>
        <w:t>содержание учебного предмета, курса;</w:t>
      </w:r>
    </w:p>
    <w:p w:rsidR="008F0631" w:rsidRPr="00E05FEF" w:rsidRDefault="00EE6D64" w:rsidP="00E05FEF">
      <w:pPr>
        <w:numPr>
          <w:ilvl w:val="0"/>
          <w:numId w:val="7"/>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8F0631" w:rsidRPr="00E05FEF" w:rsidRDefault="00EE6D64" w:rsidP="00E05FEF">
      <w:pPr>
        <w:numPr>
          <w:ilvl w:val="0"/>
          <w:numId w:val="7"/>
        </w:numPr>
        <w:ind w:left="780" w:right="180"/>
        <w:contextualSpacing/>
        <w:jc w:val="both"/>
        <w:rPr>
          <w:rFonts w:cstheme="minorHAnsi"/>
          <w:color w:val="000000"/>
          <w:sz w:val="24"/>
          <w:szCs w:val="24"/>
        </w:rPr>
      </w:pPr>
      <w:r w:rsidRPr="00E05FEF">
        <w:rPr>
          <w:rFonts w:cstheme="minorHAnsi"/>
          <w:color w:val="000000"/>
          <w:sz w:val="24"/>
          <w:szCs w:val="24"/>
        </w:rPr>
        <w:t>календарно-тематическое планирование;</w:t>
      </w:r>
    </w:p>
    <w:p w:rsidR="008F0631" w:rsidRPr="00E05FEF" w:rsidRDefault="00EE6D64" w:rsidP="00E05FEF">
      <w:pPr>
        <w:numPr>
          <w:ilvl w:val="0"/>
          <w:numId w:val="7"/>
        </w:numPr>
        <w:ind w:left="780" w:right="180"/>
        <w:jc w:val="both"/>
        <w:rPr>
          <w:rFonts w:cstheme="minorHAnsi"/>
          <w:color w:val="000000"/>
          <w:sz w:val="24"/>
          <w:szCs w:val="24"/>
        </w:rPr>
      </w:pPr>
      <w:r w:rsidRPr="00E05FEF">
        <w:rPr>
          <w:rFonts w:cstheme="minorHAnsi"/>
          <w:color w:val="000000"/>
          <w:sz w:val="24"/>
          <w:szCs w:val="24"/>
        </w:rPr>
        <w:lastRenderedPageBreak/>
        <w:t>оценочные материалы.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8F0631" w:rsidRPr="00E05FEF" w:rsidRDefault="00EE6D64" w:rsidP="00E05FEF">
      <w:pPr>
        <w:numPr>
          <w:ilvl w:val="0"/>
          <w:numId w:val="8"/>
        </w:numPr>
        <w:ind w:left="780" w:right="180"/>
        <w:contextualSpacing/>
        <w:jc w:val="both"/>
        <w:rPr>
          <w:rFonts w:cstheme="minorHAnsi"/>
          <w:color w:val="000000"/>
          <w:sz w:val="24"/>
          <w:szCs w:val="24"/>
        </w:rPr>
      </w:pPr>
      <w:r w:rsidRPr="00E05FEF">
        <w:rPr>
          <w:rFonts w:cstheme="minorHAnsi"/>
          <w:color w:val="000000"/>
          <w:sz w:val="24"/>
          <w:szCs w:val="24"/>
        </w:rPr>
        <w:t>пояснительную записку;</w:t>
      </w:r>
    </w:p>
    <w:p w:rsidR="008F0631" w:rsidRPr="00E05FEF" w:rsidRDefault="00EE6D64" w:rsidP="00E05FEF">
      <w:pPr>
        <w:numPr>
          <w:ilvl w:val="0"/>
          <w:numId w:val="8"/>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результаты освоения курса внеурочной деятельности;</w:t>
      </w:r>
    </w:p>
    <w:p w:rsidR="008F0631" w:rsidRPr="00E05FEF" w:rsidRDefault="00EE6D64" w:rsidP="00E05FEF">
      <w:pPr>
        <w:numPr>
          <w:ilvl w:val="0"/>
          <w:numId w:val="8"/>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содержание курса внеурочной деятельности с указанием форм организации и видов деятельности;</w:t>
      </w:r>
    </w:p>
    <w:p w:rsidR="008F0631" w:rsidRPr="00E05FEF" w:rsidRDefault="00EE6D64" w:rsidP="00E05FEF">
      <w:pPr>
        <w:numPr>
          <w:ilvl w:val="0"/>
          <w:numId w:val="8"/>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тематическое планирование, в том числе с учетом рабочей программы воспитания;</w:t>
      </w:r>
    </w:p>
    <w:p w:rsidR="008F0631" w:rsidRPr="00E05FEF" w:rsidRDefault="00EE6D64" w:rsidP="00E05FEF">
      <w:pPr>
        <w:numPr>
          <w:ilvl w:val="0"/>
          <w:numId w:val="8"/>
        </w:numPr>
        <w:ind w:left="780" w:right="180"/>
        <w:contextualSpacing/>
        <w:jc w:val="both"/>
        <w:rPr>
          <w:rFonts w:cstheme="minorHAnsi"/>
          <w:color w:val="000000"/>
          <w:sz w:val="24"/>
          <w:szCs w:val="24"/>
        </w:rPr>
      </w:pPr>
      <w:r w:rsidRPr="00E05FEF">
        <w:rPr>
          <w:rFonts w:cstheme="minorHAnsi"/>
          <w:color w:val="000000"/>
          <w:sz w:val="24"/>
          <w:szCs w:val="24"/>
        </w:rPr>
        <w:t>календарно-тематическое планирование;</w:t>
      </w:r>
    </w:p>
    <w:p w:rsidR="008F0631" w:rsidRPr="00E05FEF" w:rsidRDefault="00EE6D64" w:rsidP="00E05FEF">
      <w:pPr>
        <w:numPr>
          <w:ilvl w:val="0"/>
          <w:numId w:val="8"/>
        </w:numPr>
        <w:ind w:left="780" w:right="180"/>
        <w:jc w:val="both"/>
        <w:rPr>
          <w:rFonts w:cstheme="minorHAnsi"/>
          <w:color w:val="000000"/>
          <w:sz w:val="24"/>
          <w:szCs w:val="24"/>
        </w:rPr>
      </w:pPr>
      <w:r w:rsidRPr="00E05FEF">
        <w:rPr>
          <w:rFonts w:cstheme="minorHAnsi"/>
          <w:color w:val="000000"/>
          <w:sz w:val="24"/>
          <w:szCs w:val="24"/>
        </w:rPr>
        <w:t>оценочные материалы.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8F0631" w:rsidRPr="00E05FEF" w:rsidRDefault="00EE6D64" w:rsidP="00E05FEF">
      <w:pPr>
        <w:jc w:val="both"/>
        <w:rPr>
          <w:rFonts w:cstheme="minorHAnsi"/>
          <w:color w:val="000000"/>
          <w:sz w:val="24"/>
          <w:szCs w:val="24"/>
        </w:rPr>
      </w:pPr>
      <w:r w:rsidRPr="00E05FEF">
        <w:rPr>
          <w:rFonts w:cstheme="minorHAnsi"/>
          <w:color w:val="000000"/>
          <w:sz w:val="24"/>
          <w:szCs w:val="24"/>
        </w:rPr>
        <w:t>2.4. Раздел «Пояснительная записка» включает:</w:t>
      </w:r>
    </w:p>
    <w:p w:rsidR="008F0631" w:rsidRPr="00E05FEF" w:rsidRDefault="00EE6D64" w:rsidP="00E05FEF">
      <w:pPr>
        <w:numPr>
          <w:ilvl w:val="0"/>
          <w:numId w:val="9"/>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цель и задачи изучения учебного предмета/учебного курса (в том числе внеурочной деятельности)/учебного модуля;</w:t>
      </w:r>
    </w:p>
    <w:p w:rsidR="008F0631" w:rsidRPr="00E05FEF" w:rsidRDefault="00EE6D64" w:rsidP="00E05FEF">
      <w:pPr>
        <w:numPr>
          <w:ilvl w:val="0"/>
          <w:numId w:val="9"/>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rsidR="008F0631" w:rsidRPr="00E05FEF" w:rsidRDefault="00EE6D64" w:rsidP="00E05FEF">
      <w:pPr>
        <w:numPr>
          <w:ilvl w:val="0"/>
          <w:numId w:val="9"/>
        </w:numPr>
        <w:ind w:left="780" w:right="180"/>
        <w:jc w:val="both"/>
        <w:rPr>
          <w:rFonts w:cstheme="minorHAnsi"/>
          <w:color w:val="000000"/>
          <w:sz w:val="24"/>
          <w:szCs w:val="24"/>
          <w:lang w:val="ru-RU"/>
        </w:rPr>
      </w:pPr>
      <w:r w:rsidRPr="00E05FEF">
        <w:rPr>
          <w:rFonts w:cstheme="minorHAnsi"/>
          <w:color w:val="000000"/>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sidRPr="00E05FEF">
        <w:rPr>
          <w:rFonts w:cstheme="minorHAnsi"/>
          <w:color w:val="000000"/>
          <w:sz w:val="24"/>
          <w:szCs w:val="24"/>
        </w:rPr>
        <w:t> </w:t>
      </w:r>
      <w:r w:rsidRPr="00E05FEF">
        <w:rPr>
          <w:rFonts w:cstheme="minorHAnsi"/>
          <w:color w:val="000000"/>
          <w:sz w:val="24"/>
          <w:szCs w:val="24"/>
          <w:lang w:val="ru-RU"/>
        </w:rPr>
        <w:t>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8F0631" w:rsidRPr="00E05FEF" w:rsidRDefault="00EE6D64" w:rsidP="00E05FEF">
      <w:pPr>
        <w:jc w:val="both"/>
        <w:rPr>
          <w:rFonts w:cstheme="minorHAnsi"/>
          <w:color w:val="000000"/>
          <w:sz w:val="24"/>
          <w:szCs w:val="24"/>
        </w:rPr>
      </w:pPr>
      <w:r w:rsidRPr="00E05FEF">
        <w:rPr>
          <w:rFonts w:cstheme="minorHAnsi"/>
          <w:color w:val="000000"/>
          <w:sz w:val="24"/>
          <w:szCs w:val="24"/>
        </w:rPr>
        <w:t>В разделе кратко фиксируются:</w:t>
      </w:r>
    </w:p>
    <w:p w:rsidR="008F0631" w:rsidRPr="00E05FEF" w:rsidRDefault="00EE6D64" w:rsidP="00E05FEF">
      <w:pPr>
        <w:numPr>
          <w:ilvl w:val="0"/>
          <w:numId w:val="10"/>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требования к личностным, метапредметным и предметным результатам;</w:t>
      </w:r>
    </w:p>
    <w:p w:rsidR="008F0631" w:rsidRPr="00E05FEF" w:rsidRDefault="00EE6D64" w:rsidP="00E05FEF">
      <w:pPr>
        <w:numPr>
          <w:ilvl w:val="0"/>
          <w:numId w:val="10"/>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виды деятельности обучающихся, направленные на достижение результата;</w:t>
      </w:r>
    </w:p>
    <w:p w:rsidR="008F0631" w:rsidRPr="00E05FEF" w:rsidRDefault="00EE6D64" w:rsidP="00E05FEF">
      <w:pPr>
        <w:numPr>
          <w:ilvl w:val="0"/>
          <w:numId w:val="10"/>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rsidR="008F0631" w:rsidRPr="00E05FEF" w:rsidRDefault="00EE6D64" w:rsidP="00E05FEF">
      <w:pPr>
        <w:numPr>
          <w:ilvl w:val="0"/>
          <w:numId w:val="10"/>
        </w:numPr>
        <w:ind w:left="780" w:right="180"/>
        <w:jc w:val="both"/>
        <w:rPr>
          <w:rFonts w:cstheme="minorHAnsi"/>
          <w:color w:val="000000"/>
          <w:sz w:val="24"/>
          <w:szCs w:val="24"/>
          <w:lang w:val="ru-RU"/>
        </w:rPr>
      </w:pPr>
      <w:r w:rsidRPr="00E05FEF">
        <w:rPr>
          <w:rFonts w:cstheme="minorHAnsi"/>
          <w:color w:val="000000"/>
          <w:sz w:val="24"/>
          <w:szCs w:val="24"/>
          <w:lang w:val="ru-RU"/>
        </w:rPr>
        <w:t>система оценки достижения планируемых результатов с приложением критериев</w:t>
      </w:r>
      <w:r w:rsidRPr="00E05FEF">
        <w:rPr>
          <w:rFonts w:cstheme="minorHAnsi"/>
          <w:color w:val="000000"/>
          <w:sz w:val="24"/>
          <w:szCs w:val="24"/>
        </w:rPr>
        <w:t> </w:t>
      </w:r>
      <w:r w:rsidRPr="00E05FEF">
        <w:rPr>
          <w:rFonts w:cstheme="minorHAnsi"/>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8F0631" w:rsidRPr="00E05FEF" w:rsidRDefault="00EE6D64" w:rsidP="00E05FEF">
      <w:pPr>
        <w:numPr>
          <w:ilvl w:val="0"/>
          <w:numId w:val="1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8F0631" w:rsidRPr="00E05FEF" w:rsidRDefault="00EE6D64" w:rsidP="00E05FEF">
      <w:pPr>
        <w:numPr>
          <w:ilvl w:val="0"/>
          <w:numId w:val="11"/>
        </w:numPr>
        <w:ind w:left="780" w:right="180"/>
        <w:contextualSpacing/>
        <w:jc w:val="both"/>
        <w:rPr>
          <w:rFonts w:cstheme="minorHAnsi"/>
          <w:color w:val="000000"/>
          <w:sz w:val="24"/>
          <w:szCs w:val="24"/>
          <w:lang w:val="ru-RU"/>
        </w:rPr>
      </w:pPr>
      <w:r w:rsidRPr="00E05FEF">
        <w:rPr>
          <w:rFonts w:cstheme="minorHAnsi"/>
          <w:color w:val="000000"/>
          <w:sz w:val="24"/>
          <w:szCs w:val="24"/>
          <w:lang w:val="ru-RU"/>
        </w:rPr>
        <w:lastRenderedPageBreak/>
        <w:t>межпредметные связи учебного предмета, курса, модуля;</w:t>
      </w:r>
    </w:p>
    <w:p w:rsidR="008F0631" w:rsidRPr="00E05FEF" w:rsidRDefault="00EE6D64" w:rsidP="00E05FEF">
      <w:pPr>
        <w:numPr>
          <w:ilvl w:val="0"/>
          <w:numId w:val="1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 xml:space="preserve">ключевые темы в их взаимосвязи; </w:t>
      </w:r>
    </w:p>
    <w:p w:rsidR="008F0631" w:rsidRPr="00E05FEF" w:rsidRDefault="00EE6D64" w:rsidP="00E05FEF">
      <w:pPr>
        <w:numPr>
          <w:ilvl w:val="0"/>
          <w:numId w:val="11"/>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преемственность по годам изучения (если актуально);</w:t>
      </w:r>
    </w:p>
    <w:p w:rsidR="008F0631" w:rsidRPr="00E05FEF" w:rsidRDefault="00EE6D64" w:rsidP="00E05FEF">
      <w:pPr>
        <w:numPr>
          <w:ilvl w:val="0"/>
          <w:numId w:val="11"/>
        </w:numPr>
        <w:ind w:left="780" w:right="180"/>
        <w:jc w:val="both"/>
        <w:rPr>
          <w:rFonts w:cstheme="minorHAnsi"/>
          <w:color w:val="000000"/>
          <w:sz w:val="24"/>
          <w:szCs w:val="24"/>
        </w:rPr>
      </w:pPr>
      <w:r w:rsidRPr="00E05FEF">
        <w:rPr>
          <w:rFonts w:cstheme="minorHAnsi"/>
          <w:color w:val="000000"/>
          <w:sz w:val="24"/>
          <w:szCs w:val="24"/>
        </w:rPr>
        <w:t>практические или лабораторные работы.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2.7. Раздел «Тематическое планирование» рабочих программ оформляется в виде таблицы, состоящей из граф:</w:t>
      </w:r>
    </w:p>
    <w:p w:rsidR="008F0631" w:rsidRPr="00E05FEF" w:rsidRDefault="00EE6D64" w:rsidP="00E05FEF">
      <w:pPr>
        <w:numPr>
          <w:ilvl w:val="0"/>
          <w:numId w:val="12"/>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наименование разделов и тем, планируемых для освоения обучающимися;</w:t>
      </w:r>
    </w:p>
    <w:p w:rsidR="008F0631" w:rsidRPr="00E05FEF" w:rsidRDefault="00EE6D64" w:rsidP="00E05FEF">
      <w:pPr>
        <w:numPr>
          <w:ilvl w:val="0"/>
          <w:numId w:val="12"/>
        </w:numPr>
        <w:ind w:left="780" w:right="180"/>
        <w:jc w:val="both"/>
        <w:rPr>
          <w:rFonts w:cstheme="minorHAnsi"/>
          <w:color w:val="000000"/>
          <w:sz w:val="24"/>
          <w:szCs w:val="24"/>
          <w:lang w:val="ru-RU"/>
        </w:rPr>
      </w:pPr>
      <w:r w:rsidRPr="00E05FEF">
        <w:rPr>
          <w:rFonts w:cstheme="minorHAnsi"/>
          <w:color w:val="000000"/>
          <w:sz w:val="24"/>
          <w:szCs w:val="24"/>
          <w:lang w:val="ru-RU"/>
        </w:rPr>
        <w:t>количество академических часов, отводимых на освоение каждого раздела и темы.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2.7.1. Раздел «Тематическое планирование» рабочих программ ООП НОО и ООО, разработанных по ФГОС третьего поколения, кроме перечисленного в пункте 2.7</w:t>
      </w:r>
      <w:r w:rsidRPr="00E05FEF">
        <w:rPr>
          <w:rFonts w:cstheme="minorHAnsi"/>
          <w:color w:val="000000"/>
          <w:sz w:val="24"/>
          <w:szCs w:val="24"/>
        </w:rPr>
        <w:t> </w:t>
      </w:r>
      <w:r w:rsidRPr="00E05FEF">
        <w:rPr>
          <w:rFonts w:cstheme="minorHAnsi"/>
          <w:color w:val="000000"/>
          <w:sz w:val="24"/>
          <w:szCs w:val="24"/>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2.8. Раздел «Календарно-тематическое планирование» оформляется в виде таблицы, состоящей из колонок:</w:t>
      </w:r>
    </w:p>
    <w:p w:rsidR="008F0631" w:rsidRPr="00E05FEF" w:rsidRDefault="00EE6D64" w:rsidP="00E05FEF">
      <w:pPr>
        <w:numPr>
          <w:ilvl w:val="0"/>
          <w:numId w:val="13"/>
        </w:numPr>
        <w:ind w:left="780" w:right="180"/>
        <w:contextualSpacing/>
        <w:jc w:val="both"/>
        <w:rPr>
          <w:rFonts w:cstheme="minorHAnsi"/>
          <w:color w:val="000000"/>
          <w:sz w:val="24"/>
          <w:szCs w:val="24"/>
        </w:rPr>
      </w:pPr>
      <w:r w:rsidRPr="00E05FEF">
        <w:rPr>
          <w:rFonts w:cstheme="minorHAnsi"/>
          <w:color w:val="000000"/>
          <w:sz w:val="24"/>
          <w:szCs w:val="24"/>
        </w:rPr>
        <w:t>номер урока по порядку;</w:t>
      </w:r>
    </w:p>
    <w:p w:rsidR="008F0631" w:rsidRPr="00E05FEF" w:rsidRDefault="00EE6D64" w:rsidP="00E05FEF">
      <w:pPr>
        <w:numPr>
          <w:ilvl w:val="0"/>
          <w:numId w:val="13"/>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номер урока в разделе/теме;</w:t>
      </w:r>
    </w:p>
    <w:p w:rsidR="008F0631" w:rsidRPr="00E05FEF" w:rsidRDefault="00EE6D64" w:rsidP="00E05FEF">
      <w:pPr>
        <w:numPr>
          <w:ilvl w:val="0"/>
          <w:numId w:val="13"/>
        </w:numPr>
        <w:ind w:left="780" w:right="180"/>
        <w:contextualSpacing/>
        <w:jc w:val="both"/>
        <w:rPr>
          <w:rFonts w:cstheme="minorHAnsi"/>
          <w:color w:val="000000"/>
          <w:sz w:val="24"/>
          <w:szCs w:val="24"/>
        </w:rPr>
      </w:pPr>
      <w:r w:rsidRPr="00E05FEF">
        <w:rPr>
          <w:rFonts w:cstheme="minorHAnsi"/>
          <w:color w:val="000000"/>
          <w:sz w:val="24"/>
          <w:szCs w:val="24"/>
        </w:rPr>
        <w:t>наименование темы урока;</w:t>
      </w:r>
    </w:p>
    <w:p w:rsidR="008F0631" w:rsidRPr="00E05FEF" w:rsidRDefault="00EE6D64" w:rsidP="00E05FEF">
      <w:pPr>
        <w:numPr>
          <w:ilvl w:val="0"/>
          <w:numId w:val="13"/>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основные виды деятельности обучающихся на уроке;</w:t>
      </w:r>
    </w:p>
    <w:p w:rsidR="008F0631" w:rsidRPr="00E05FEF" w:rsidRDefault="00EE6D64" w:rsidP="00E05FEF">
      <w:pPr>
        <w:numPr>
          <w:ilvl w:val="0"/>
          <w:numId w:val="13"/>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дата проведения урока по плану;</w:t>
      </w:r>
    </w:p>
    <w:p w:rsidR="008F0631" w:rsidRPr="00E05FEF" w:rsidRDefault="00EE6D64" w:rsidP="00E05FEF">
      <w:pPr>
        <w:numPr>
          <w:ilvl w:val="0"/>
          <w:numId w:val="13"/>
        </w:numPr>
        <w:ind w:left="780" w:right="180"/>
        <w:jc w:val="both"/>
        <w:rPr>
          <w:rFonts w:cstheme="minorHAnsi"/>
          <w:color w:val="000000"/>
          <w:sz w:val="24"/>
          <w:szCs w:val="24"/>
        </w:rPr>
      </w:pPr>
      <w:r w:rsidRPr="00E05FEF">
        <w:rPr>
          <w:rFonts w:cstheme="minorHAnsi"/>
          <w:color w:val="000000"/>
          <w:sz w:val="24"/>
          <w:szCs w:val="24"/>
        </w:rPr>
        <w:t>домашнее задание.</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sidRPr="00E05FEF">
        <w:rPr>
          <w:rFonts w:cstheme="minorHAnsi"/>
          <w:color w:val="000000"/>
          <w:sz w:val="24"/>
          <w:szCs w:val="24"/>
        </w:rPr>
        <w:t> </w:t>
      </w:r>
      <w:r w:rsidRPr="00E05FEF">
        <w:rPr>
          <w:rFonts w:cstheme="minorHAnsi"/>
          <w:color w:val="000000"/>
          <w:sz w:val="24"/>
          <w:szCs w:val="24"/>
          <w:lang w:val="ru-RU"/>
        </w:rPr>
        <w:t>задания,</w:t>
      </w:r>
      <w:r w:rsidRPr="00E05FEF">
        <w:rPr>
          <w:rFonts w:cstheme="minorHAnsi"/>
          <w:color w:val="000000"/>
          <w:sz w:val="24"/>
          <w:szCs w:val="24"/>
        </w:rPr>
        <w:t> </w:t>
      </w:r>
      <w:r w:rsidR="007A262D">
        <w:rPr>
          <w:rFonts w:cstheme="minorHAnsi"/>
          <w:color w:val="000000"/>
          <w:sz w:val="24"/>
          <w:szCs w:val="24"/>
          <w:lang w:val="ru-RU"/>
        </w:rPr>
        <w:t xml:space="preserve">утвержденные </w:t>
      </w:r>
      <w:r w:rsidRPr="00E05FEF">
        <w:rPr>
          <w:rFonts w:cstheme="minorHAnsi"/>
          <w:color w:val="000000"/>
          <w:sz w:val="24"/>
          <w:szCs w:val="24"/>
          <w:lang w:val="ru-RU"/>
        </w:rPr>
        <w:t>МО.</w:t>
      </w:r>
    </w:p>
    <w:p w:rsidR="008F0631" w:rsidRPr="00E05FEF" w:rsidRDefault="00EE6D64" w:rsidP="00E05FEF">
      <w:pPr>
        <w:jc w:val="both"/>
        <w:rPr>
          <w:rFonts w:cstheme="minorHAnsi"/>
          <w:color w:val="000000"/>
          <w:sz w:val="24"/>
          <w:szCs w:val="24"/>
          <w:lang w:val="ru-RU"/>
        </w:rPr>
      </w:pPr>
      <w:r w:rsidRPr="00E05FEF">
        <w:rPr>
          <w:rFonts w:cstheme="minorHAnsi"/>
          <w:b/>
          <w:bCs/>
          <w:color w:val="000000"/>
          <w:sz w:val="24"/>
          <w:szCs w:val="24"/>
          <w:lang w:val="ru-RU"/>
        </w:rPr>
        <w:t>3. Порядок разработки и утверждения рабочей программы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3.4. Рабочая программа разрабатывается на основе:</w:t>
      </w:r>
    </w:p>
    <w:p w:rsidR="008F0631" w:rsidRPr="00E05FEF" w:rsidRDefault="00EE6D64" w:rsidP="00E05FEF">
      <w:pPr>
        <w:numPr>
          <w:ilvl w:val="0"/>
          <w:numId w:val="14"/>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федерального государственного образовательного стандарта соответствующего уровня образования;</w:t>
      </w:r>
    </w:p>
    <w:p w:rsidR="008F0631" w:rsidRPr="00E05FEF" w:rsidRDefault="00EE6D64" w:rsidP="00E05FEF">
      <w:pPr>
        <w:numPr>
          <w:ilvl w:val="0"/>
          <w:numId w:val="14"/>
        </w:numPr>
        <w:ind w:left="780" w:right="180"/>
        <w:contextualSpacing/>
        <w:jc w:val="both"/>
        <w:rPr>
          <w:rFonts w:cstheme="minorHAnsi"/>
          <w:color w:val="000000"/>
          <w:sz w:val="24"/>
          <w:szCs w:val="24"/>
          <w:lang w:val="ru-RU"/>
        </w:rPr>
      </w:pPr>
      <w:r w:rsidRPr="00E05FEF">
        <w:rPr>
          <w:rFonts w:cstheme="minorHAnsi"/>
          <w:color w:val="000000"/>
          <w:sz w:val="24"/>
          <w:szCs w:val="24"/>
          <w:lang w:val="ru-RU"/>
        </w:rPr>
        <w:lastRenderedPageBreak/>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8F0631" w:rsidRPr="00E05FEF" w:rsidRDefault="00EE6D64" w:rsidP="00E05FEF">
      <w:pPr>
        <w:numPr>
          <w:ilvl w:val="0"/>
          <w:numId w:val="14"/>
        </w:numPr>
        <w:ind w:left="780" w:right="180"/>
        <w:jc w:val="both"/>
        <w:rPr>
          <w:rFonts w:cstheme="minorHAnsi"/>
          <w:color w:val="000000"/>
          <w:sz w:val="24"/>
          <w:szCs w:val="24"/>
          <w:lang w:val="ru-RU"/>
        </w:rPr>
      </w:pPr>
      <w:r w:rsidRPr="00E05FEF">
        <w:rPr>
          <w:rFonts w:cstheme="minorHAnsi"/>
          <w:color w:val="000000"/>
          <w:sz w:val="24"/>
          <w:szCs w:val="24"/>
          <w:lang w:val="ru-RU"/>
        </w:rPr>
        <w:t>федеральной рабочей программы учебного предмета (курса, модуля).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sidRPr="00E05FEF">
        <w:rPr>
          <w:rFonts w:cstheme="minorHAnsi"/>
          <w:color w:val="000000"/>
          <w:sz w:val="24"/>
          <w:szCs w:val="24"/>
        </w:rPr>
        <w:t> </w:t>
      </w:r>
      <w:r w:rsidRPr="00E05FEF">
        <w:rPr>
          <w:rFonts w:cstheme="minorHAnsi"/>
          <w:color w:val="000000"/>
          <w:sz w:val="24"/>
          <w:szCs w:val="24"/>
          <w:lang w:val="ru-RU"/>
        </w:rPr>
        <w:t>Содержание и планируемые результаты разработанной</w:t>
      </w:r>
      <w:r w:rsidRPr="00E05FEF">
        <w:rPr>
          <w:rFonts w:cstheme="minorHAnsi"/>
          <w:color w:val="000000"/>
          <w:sz w:val="24"/>
          <w:szCs w:val="24"/>
        </w:rPr>
        <w:t> </w:t>
      </w:r>
      <w:r w:rsidRPr="00E05FEF">
        <w:rPr>
          <w:rFonts w:cstheme="minorHAnsi"/>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sidRPr="00E05FEF">
        <w:rPr>
          <w:rFonts w:cstheme="minorHAnsi"/>
          <w:color w:val="000000"/>
          <w:sz w:val="24"/>
          <w:szCs w:val="24"/>
        </w:rPr>
        <w:t> </w:t>
      </w:r>
      <w:r w:rsidRPr="00E05FEF">
        <w:rPr>
          <w:rFonts w:cstheme="minorHAnsi"/>
          <w:color w:val="000000"/>
          <w:sz w:val="24"/>
          <w:szCs w:val="24"/>
          <w:lang w:val="ru-RU"/>
        </w:rPr>
        <w:t>рабочей программы учебного предмета (курса, модуля).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8F0631" w:rsidRPr="00E05FEF" w:rsidRDefault="00EE6D64" w:rsidP="00E05FEF">
      <w:pPr>
        <w:numPr>
          <w:ilvl w:val="0"/>
          <w:numId w:val="15"/>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8F0631" w:rsidRPr="00E05FEF" w:rsidRDefault="00EE6D64" w:rsidP="00E05FEF">
      <w:pPr>
        <w:numPr>
          <w:ilvl w:val="0"/>
          <w:numId w:val="15"/>
        </w:numPr>
        <w:ind w:left="780" w:right="180"/>
        <w:jc w:val="both"/>
        <w:rPr>
          <w:rFonts w:cstheme="minorHAnsi"/>
          <w:color w:val="000000"/>
          <w:sz w:val="24"/>
          <w:szCs w:val="24"/>
          <w:lang w:val="ru-RU"/>
        </w:rPr>
      </w:pPr>
      <w:r w:rsidRPr="00E05FEF">
        <w:rPr>
          <w:rFonts w:cstheme="minorHAnsi"/>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rsidR="008F0631" w:rsidRPr="00E05FEF" w:rsidRDefault="00EE6D64" w:rsidP="00E05FEF">
      <w:pPr>
        <w:jc w:val="both"/>
        <w:rPr>
          <w:rFonts w:cstheme="minorHAnsi"/>
          <w:color w:val="000000"/>
          <w:sz w:val="24"/>
          <w:szCs w:val="24"/>
        </w:rPr>
      </w:pPr>
      <w:r w:rsidRPr="00E05FEF">
        <w:rPr>
          <w:rFonts w:cstheme="minorHAnsi"/>
          <w:color w:val="000000"/>
          <w:sz w:val="24"/>
          <w:szCs w:val="24"/>
        </w:rPr>
        <w:t>3.7. Педагогический работник вправе:</w:t>
      </w:r>
    </w:p>
    <w:p w:rsidR="008F0631" w:rsidRPr="00E05FEF" w:rsidRDefault="00EE6D64" w:rsidP="00E05FEF">
      <w:pPr>
        <w:numPr>
          <w:ilvl w:val="0"/>
          <w:numId w:val="16"/>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расширять содержание учебного предмета для углубленного изучения;</w:t>
      </w:r>
    </w:p>
    <w:p w:rsidR="008F0631" w:rsidRPr="00E05FEF" w:rsidRDefault="00EE6D64" w:rsidP="00E05FEF">
      <w:pPr>
        <w:numPr>
          <w:ilvl w:val="0"/>
          <w:numId w:val="16"/>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конкретизировать требования к планируемым результатам освоения рабочей программы;</w:t>
      </w:r>
    </w:p>
    <w:p w:rsidR="008F0631" w:rsidRPr="00E05FEF" w:rsidRDefault="00EE6D64" w:rsidP="00E05FEF">
      <w:pPr>
        <w:numPr>
          <w:ilvl w:val="0"/>
          <w:numId w:val="16"/>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выбирать для реализации рабочей программы учебник, входящий в Федеральный</w:t>
      </w:r>
      <w:r w:rsidRPr="00E05FEF">
        <w:rPr>
          <w:rFonts w:cstheme="minorHAnsi"/>
          <w:color w:val="000000"/>
          <w:sz w:val="24"/>
          <w:szCs w:val="24"/>
        </w:rPr>
        <w:t> </w:t>
      </w:r>
      <w:r w:rsidRPr="00E05FEF">
        <w:rPr>
          <w:rFonts w:cstheme="minorHAnsi"/>
          <w:color w:val="000000"/>
          <w:sz w:val="24"/>
          <w:szCs w:val="24"/>
          <w:lang w:val="ru-RU"/>
        </w:rPr>
        <w:t>перечень учебников, утвержденный приказом Минпросвещения от</w:t>
      </w:r>
      <w:r w:rsidRPr="00E05FEF">
        <w:rPr>
          <w:rFonts w:cstheme="minorHAnsi"/>
          <w:color w:val="000000"/>
          <w:sz w:val="24"/>
          <w:szCs w:val="24"/>
        </w:rPr>
        <w:t> </w:t>
      </w:r>
      <w:r w:rsidRPr="00E05FEF">
        <w:rPr>
          <w:rFonts w:cstheme="minorHAnsi"/>
          <w:color w:val="000000"/>
          <w:sz w:val="24"/>
          <w:szCs w:val="24"/>
          <w:lang w:val="ru-RU"/>
        </w:rPr>
        <w:t>21.09.2022 № 858;</w:t>
      </w:r>
    </w:p>
    <w:p w:rsidR="008F0631" w:rsidRPr="00E05FEF" w:rsidRDefault="00EE6D64" w:rsidP="00E05FEF">
      <w:pPr>
        <w:numPr>
          <w:ilvl w:val="0"/>
          <w:numId w:val="16"/>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при отсутствии в перечне учебников</w:t>
      </w:r>
      <w:r w:rsidRPr="00E05FEF">
        <w:rPr>
          <w:rFonts w:cstheme="minorHAnsi"/>
          <w:color w:val="000000"/>
          <w:sz w:val="24"/>
          <w:szCs w:val="24"/>
        </w:rPr>
        <w:t> </w:t>
      </w:r>
      <w:r w:rsidRPr="00E05FEF">
        <w:rPr>
          <w:rFonts w:cstheme="minorHAnsi"/>
          <w:color w:val="000000"/>
          <w:sz w:val="24"/>
          <w:szCs w:val="24"/>
          <w:lang w:val="ru-RU"/>
        </w:rPr>
        <w:t>использовать учебные пособия, которые выпускают организации из перечня, утвержденного приказом Минобрнауки от 09.06.2016 № 699;</w:t>
      </w:r>
    </w:p>
    <w:p w:rsidR="008F0631" w:rsidRPr="00E05FEF" w:rsidRDefault="00EE6D64" w:rsidP="00E05FEF">
      <w:pPr>
        <w:numPr>
          <w:ilvl w:val="0"/>
          <w:numId w:val="16"/>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выбирать исходя из целей и задач рабочей программы методики и технологии обучения и воспитания;</w:t>
      </w:r>
    </w:p>
    <w:p w:rsidR="008F0631" w:rsidRPr="00E05FEF" w:rsidRDefault="00EE6D64" w:rsidP="00E05FEF">
      <w:pPr>
        <w:numPr>
          <w:ilvl w:val="0"/>
          <w:numId w:val="16"/>
        </w:numPr>
        <w:ind w:left="780" w:right="180"/>
        <w:jc w:val="both"/>
        <w:rPr>
          <w:rFonts w:cstheme="minorHAnsi"/>
          <w:color w:val="000000"/>
          <w:sz w:val="24"/>
          <w:szCs w:val="24"/>
          <w:lang w:val="ru-RU"/>
        </w:rPr>
      </w:pPr>
      <w:r w:rsidRPr="00E05FEF">
        <w:rPr>
          <w:rFonts w:cstheme="minorHAnsi"/>
          <w:color w:val="000000"/>
          <w:sz w:val="24"/>
          <w:szCs w:val="24"/>
          <w:lang w:val="ru-RU"/>
        </w:rPr>
        <w:t>подбирать и (или) разрабатывать оценочные средства.</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элективов, факультативов, курсов внеурочной деятельности) и имеющие более 50 процентов авторских подходов к организации содержания учебного материала.</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3.9. Рабочая программа утверждается в составе ООП (по уровням общего образования) приказом руководителя школы.</w:t>
      </w:r>
    </w:p>
    <w:p w:rsidR="008F0631" w:rsidRPr="00E05FEF" w:rsidRDefault="00EE6D64" w:rsidP="00E05FEF">
      <w:pPr>
        <w:jc w:val="both"/>
        <w:rPr>
          <w:rFonts w:cstheme="minorHAnsi"/>
          <w:color w:val="000000"/>
          <w:sz w:val="24"/>
          <w:szCs w:val="24"/>
          <w:lang w:val="ru-RU"/>
        </w:rPr>
      </w:pPr>
      <w:r w:rsidRPr="00E05FEF">
        <w:rPr>
          <w:rFonts w:cstheme="minorHAnsi"/>
          <w:b/>
          <w:bCs/>
          <w:color w:val="000000"/>
          <w:sz w:val="24"/>
          <w:szCs w:val="24"/>
          <w:lang w:val="ru-RU"/>
        </w:rPr>
        <w:t>4. Оформление и хранение рабочей программы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4.1. Рабочая программа оформляется в электронном и/или печатном варианте.</w:t>
      </w:r>
      <w:r w:rsidR="00C14D0E" w:rsidRPr="00E05FEF">
        <w:rPr>
          <w:rFonts w:cstheme="minorHAnsi"/>
          <w:color w:val="000000"/>
          <w:sz w:val="24"/>
          <w:szCs w:val="24"/>
          <w:lang w:val="ru-RU"/>
        </w:rPr>
        <w:t xml:space="preserve"> Рабочая программа в электронной форме подписанная квалифицированной подписью, признаётся электронным документом равнозначным документу на бумажном носителе, подписанному собственноручной подписью, и может применятся в любых правоотношениях в соответствии с законодательством Российский Федерации.</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lastRenderedPageBreak/>
        <w:t xml:space="preserve">4.2. Электронная версия рабочей программы форматируется в редакторе </w:t>
      </w:r>
      <w:r w:rsidRPr="00E05FEF">
        <w:rPr>
          <w:rFonts w:cstheme="minorHAnsi"/>
          <w:color w:val="000000"/>
          <w:sz w:val="24"/>
          <w:szCs w:val="24"/>
        </w:rPr>
        <w:t>Word</w:t>
      </w:r>
      <w:r w:rsidRPr="00E05FEF">
        <w:rPr>
          <w:rFonts w:cstheme="minorHAnsi"/>
          <w:color w:val="000000"/>
          <w:sz w:val="24"/>
          <w:szCs w:val="24"/>
          <w:lang w:val="ru-RU"/>
        </w:rPr>
        <w:t xml:space="preserve"> шрифтом </w:t>
      </w:r>
      <w:r w:rsidRPr="00E05FEF">
        <w:rPr>
          <w:rFonts w:cstheme="minorHAnsi"/>
          <w:color w:val="000000"/>
          <w:sz w:val="24"/>
          <w:szCs w:val="24"/>
        </w:rPr>
        <w:t>Times</w:t>
      </w:r>
      <w:r w:rsidRPr="00E05FEF">
        <w:rPr>
          <w:rFonts w:cstheme="minorHAnsi"/>
          <w:color w:val="000000"/>
          <w:sz w:val="24"/>
          <w:szCs w:val="24"/>
          <w:lang w:val="ru-RU"/>
        </w:rPr>
        <w:t xml:space="preserve"> </w:t>
      </w:r>
      <w:r w:rsidRPr="00E05FEF">
        <w:rPr>
          <w:rFonts w:cstheme="minorHAnsi"/>
          <w:color w:val="000000"/>
          <w:sz w:val="24"/>
          <w:szCs w:val="24"/>
        </w:rPr>
        <w:t>New</w:t>
      </w:r>
      <w:r w:rsidRPr="00E05FEF">
        <w:rPr>
          <w:rFonts w:cstheme="minorHAnsi"/>
          <w:color w:val="000000"/>
          <w:sz w:val="24"/>
          <w:szCs w:val="24"/>
          <w:lang w:val="ru-RU"/>
        </w:rPr>
        <w:t xml:space="preserve"> </w:t>
      </w:r>
      <w:r w:rsidRPr="00E05FEF">
        <w:rPr>
          <w:rFonts w:cstheme="minorHAnsi"/>
          <w:color w:val="000000"/>
          <w:sz w:val="24"/>
          <w:szCs w:val="24"/>
        </w:rPr>
        <w:t>Roman</w:t>
      </w:r>
      <w:r w:rsidRPr="00E05FEF">
        <w:rPr>
          <w:rFonts w:cstheme="minorHAnsi"/>
          <w:color w:val="000000"/>
          <w:sz w:val="24"/>
          <w:szCs w:val="24"/>
          <w:lang w:val="ru-RU"/>
        </w:rPr>
        <w:t>, кегль 12–14, межстрочный интервал одинарный, выровненный по ширине, поля со всех сторон 1–3 см.</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 xml:space="preserve">Центровка заголовков и абзацы в тексте выполняются при помощи средств </w:t>
      </w:r>
      <w:r w:rsidRPr="00E05FEF">
        <w:rPr>
          <w:rFonts w:cstheme="minorHAnsi"/>
          <w:color w:val="000000"/>
          <w:sz w:val="24"/>
          <w:szCs w:val="24"/>
        </w:rPr>
        <w:t>Word</w:t>
      </w:r>
      <w:r w:rsidRPr="00E05FEF">
        <w:rPr>
          <w:rFonts w:cstheme="minorHAnsi"/>
          <w:color w:val="000000"/>
          <w:sz w:val="24"/>
          <w:szCs w:val="24"/>
          <w:lang w:val="ru-RU"/>
        </w:rPr>
        <w:t>. Листы формата А4. Таблицы встраиваются непосредственно в текст, если иное не предусматривается автором рабочей программы.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Страницы рабочей программы должны быть пронумерованы. Титульный лист не нумеруется.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4.3. Печатная версия рабочей программы дублирует электронную версию.</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4.4. Электронный вариант рабочей программы хранится в папке «Завуч» на локальном диске «Школа».</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rsidR="008F0631" w:rsidRPr="00E05FEF" w:rsidRDefault="00EE6D64" w:rsidP="00E05FEF">
      <w:pPr>
        <w:jc w:val="both"/>
        <w:rPr>
          <w:rFonts w:cstheme="minorHAnsi"/>
          <w:color w:val="000000"/>
          <w:sz w:val="24"/>
          <w:szCs w:val="24"/>
        </w:rPr>
      </w:pPr>
      <w:r w:rsidRPr="00E05FEF">
        <w:rPr>
          <w:rFonts w:cstheme="minorHAnsi"/>
          <w:color w:val="000000"/>
          <w:sz w:val="24"/>
          <w:szCs w:val="24"/>
          <w:lang w:val="ru-RU"/>
        </w:rPr>
        <w:t xml:space="preserve">4.6. Разработчик рабочей программы готовит в электронном виде аннотацию для сайта школы. </w:t>
      </w:r>
      <w:r w:rsidRPr="00E05FEF">
        <w:rPr>
          <w:rFonts w:cstheme="minorHAnsi"/>
          <w:color w:val="000000"/>
          <w:sz w:val="24"/>
          <w:szCs w:val="24"/>
        </w:rPr>
        <w:t>В аннотации указываются:</w:t>
      </w:r>
    </w:p>
    <w:p w:rsidR="008F0631" w:rsidRPr="00E05FEF" w:rsidRDefault="00EE6D64" w:rsidP="00E05FEF">
      <w:pPr>
        <w:numPr>
          <w:ilvl w:val="0"/>
          <w:numId w:val="17"/>
        </w:numPr>
        <w:ind w:left="780" w:right="180"/>
        <w:contextualSpacing/>
        <w:jc w:val="both"/>
        <w:rPr>
          <w:rFonts w:cstheme="minorHAnsi"/>
          <w:color w:val="000000"/>
          <w:sz w:val="24"/>
          <w:szCs w:val="24"/>
        </w:rPr>
      </w:pPr>
      <w:r w:rsidRPr="00E05FEF">
        <w:rPr>
          <w:rFonts w:cstheme="minorHAnsi"/>
          <w:color w:val="000000"/>
          <w:sz w:val="24"/>
          <w:szCs w:val="24"/>
        </w:rPr>
        <w:t>название рабочей программы;</w:t>
      </w:r>
    </w:p>
    <w:p w:rsidR="008F0631" w:rsidRPr="00E05FEF" w:rsidRDefault="00EE6D64" w:rsidP="00E05FEF">
      <w:pPr>
        <w:numPr>
          <w:ilvl w:val="0"/>
          <w:numId w:val="17"/>
        </w:numPr>
        <w:ind w:left="780" w:right="180"/>
        <w:contextualSpacing/>
        <w:jc w:val="both"/>
        <w:rPr>
          <w:rFonts w:cstheme="minorHAnsi"/>
          <w:color w:val="000000"/>
          <w:sz w:val="24"/>
          <w:szCs w:val="24"/>
        </w:rPr>
      </w:pPr>
      <w:r w:rsidRPr="00E05FEF">
        <w:rPr>
          <w:rFonts w:cstheme="minorHAnsi"/>
          <w:color w:val="000000"/>
          <w:sz w:val="24"/>
          <w:szCs w:val="24"/>
        </w:rPr>
        <w:t>краткая характеристика программы;</w:t>
      </w:r>
    </w:p>
    <w:p w:rsidR="008F0631" w:rsidRPr="00E05FEF" w:rsidRDefault="00EE6D64" w:rsidP="00E05FEF">
      <w:pPr>
        <w:numPr>
          <w:ilvl w:val="0"/>
          <w:numId w:val="17"/>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срок, на который разработана рабочая программа;</w:t>
      </w:r>
    </w:p>
    <w:p w:rsidR="008F0631" w:rsidRPr="00E05FEF" w:rsidRDefault="00EE6D64" w:rsidP="00E05FEF">
      <w:pPr>
        <w:numPr>
          <w:ilvl w:val="0"/>
          <w:numId w:val="17"/>
        </w:numPr>
        <w:ind w:left="780" w:right="180"/>
        <w:jc w:val="both"/>
        <w:rPr>
          <w:rFonts w:cstheme="minorHAnsi"/>
          <w:color w:val="000000"/>
          <w:sz w:val="24"/>
          <w:szCs w:val="24"/>
          <w:lang w:val="ru-RU"/>
        </w:rPr>
      </w:pPr>
      <w:r w:rsidRPr="00E05FEF">
        <w:rPr>
          <w:rFonts w:cstheme="minorHAnsi"/>
          <w:color w:val="000000"/>
          <w:sz w:val="24"/>
          <w:szCs w:val="24"/>
          <w:lang w:val="ru-RU"/>
        </w:rPr>
        <w:t>список приложений к рабочей программе.</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 xml:space="preserve">4.7.  </w:t>
      </w:r>
      <w:r w:rsidR="00C14D0E" w:rsidRPr="00E05FEF">
        <w:rPr>
          <w:rFonts w:cstheme="minorHAnsi"/>
          <w:color w:val="000000"/>
          <w:sz w:val="24"/>
          <w:szCs w:val="24"/>
          <w:lang w:val="ru-RU"/>
        </w:rPr>
        <w:t>Рабочие</w:t>
      </w:r>
      <w:r w:rsidRPr="00E05FEF">
        <w:rPr>
          <w:rFonts w:cstheme="minorHAnsi"/>
          <w:color w:val="000000"/>
          <w:sz w:val="24"/>
          <w:szCs w:val="24"/>
          <w:lang w:val="ru-RU"/>
        </w:rPr>
        <w:t xml:space="preserve"> </w:t>
      </w:r>
      <w:r w:rsidR="00C14D0E" w:rsidRPr="00E05FEF">
        <w:rPr>
          <w:rFonts w:cstheme="minorHAnsi"/>
          <w:color w:val="000000"/>
          <w:sz w:val="24"/>
          <w:szCs w:val="24"/>
          <w:lang w:val="ru-RU"/>
        </w:rPr>
        <w:t>программы</w:t>
      </w:r>
      <w:r w:rsidRPr="00E05FEF">
        <w:rPr>
          <w:rFonts w:cstheme="minorHAnsi"/>
          <w:color w:val="000000"/>
          <w:sz w:val="24"/>
          <w:szCs w:val="24"/>
          <w:lang w:val="ru-RU"/>
        </w:rPr>
        <w:t xml:space="preserve"> размещаются на школьном сайте в разделе «Сведения об образовательной организации» подразделе «Образование». </w:t>
      </w:r>
      <w:r w:rsidRPr="00E05FEF">
        <w:rPr>
          <w:rFonts w:cstheme="minorHAnsi"/>
          <w:b/>
          <w:bCs/>
          <w:color w:val="000000"/>
          <w:sz w:val="24"/>
          <w:szCs w:val="24"/>
          <w:lang w:val="ru-RU"/>
        </w:rPr>
        <w:t>5. Порядок внесения изменений в рабочую программу</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8F0631" w:rsidRPr="00E05FEF" w:rsidRDefault="00EE6D64" w:rsidP="00E05FEF">
      <w:pPr>
        <w:jc w:val="both"/>
        <w:rPr>
          <w:rFonts w:cstheme="minorHAnsi"/>
          <w:color w:val="000000"/>
          <w:sz w:val="24"/>
          <w:szCs w:val="24"/>
          <w:lang w:val="ru-RU"/>
        </w:rPr>
      </w:pPr>
      <w:r w:rsidRPr="00E05FEF">
        <w:rPr>
          <w:rFonts w:cstheme="minorHAnsi"/>
          <w:b/>
          <w:bCs/>
          <w:color w:val="000000"/>
          <w:sz w:val="24"/>
          <w:szCs w:val="24"/>
          <w:lang w:val="ru-RU"/>
        </w:rPr>
        <w:t>6. Реализация рабочей программы</w:t>
      </w:r>
      <w:r w:rsidRPr="00E05FEF">
        <w:rPr>
          <w:rFonts w:cstheme="minorHAnsi"/>
          <w:b/>
          <w:bCs/>
          <w:color w:val="000000"/>
          <w:sz w:val="24"/>
          <w:szCs w:val="24"/>
        </w:rPr>
        <w:t> </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6.1. Реализация рабочей программы является предметом контроля внутренней системы оценки качества.</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6.3. Школа, наряду с педагогическими работниками, несет ответственность за реализацию рабочих</w:t>
      </w:r>
      <w:r w:rsidRPr="00E05FEF">
        <w:rPr>
          <w:rFonts w:cstheme="minorHAnsi"/>
          <w:color w:val="000000"/>
          <w:sz w:val="24"/>
          <w:szCs w:val="24"/>
        </w:rPr>
        <w:t> </w:t>
      </w:r>
      <w:r w:rsidRPr="00E05FEF">
        <w:rPr>
          <w:rFonts w:cstheme="minorHAnsi"/>
          <w:color w:val="000000"/>
          <w:sz w:val="24"/>
          <w:szCs w:val="24"/>
          <w:lang w:val="ru-RU"/>
        </w:rPr>
        <w:t>программ в полном объеме в соответствии с ООП уровня образования.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lastRenderedPageBreak/>
        <w:t>6.4. Для обеспечения реализации</w:t>
      </w:r>
      <w:r w:rsidRPr="00E05FEF">
        <w:rPr>
          <w:rFonts w:cstheme="minorHAnsi"/>
          <w:color w:val="000000"/>
          <w:sz w:val="24"/>
          <w:szCs w:val="24"/>
        </w:rPr>
        <w:t> </w:t>
      </w:r>
      <w:r w:rsidRPr="00E05FEF">
        <w:rPr>
          <w:rFonts w:cstheme="minorHAnsi"/>
          <w:color w:val="000000"/>
          <w:sz w:val="24"/>
          <w:szCs w:val="24"/>
          <w:lang w:val="ru-RU"/>
        </w:rPr>
        <w:t>рабочих программ допускается применение:</w:t>
      </w:r>
    </w:p>
    <w:p w:rsidR="008F0631" w:rsidRPr="00E05FEF" w:rsidRDefault="00EE6D64" w:rsidP="00E05FEF">
      <w:pPr>
        <w:numPr>
          <w:ilvl w:val="0"/>
          <w:numId w:val="18"/>
        </w:numPr>
        <w:ind w:left="780" w:right="180"/>
        <w:contextualSpacing/>
        <w:jc w:val="both"/>
        <w:rPr>
          <w:rFonts w:cstheme="minorHAnsi"/>
          <w:color w:val="000000"/>
          <w:sz w:val="24"/>
          <w:szCs w:val="24"/>
        </w:rPr>
      </w:pPr>
      <w:r w:rsidRPr="00E05FEF">
        <w:rPr>
          <w:rFonts w:cstheme="minorHAnsi"/>
          <w:color w:val="000000"/>
          <w:sz w:val="24"/>
          <w:szCs w:val="24"/>
        </w:rPr>
        <w:t>дистанционных образовательных технологий; </w:t>
      </w:r>
    </w:p>
    <w:p w:rsidR="008F0631" w:rsidRPr="00E05FEF" w:rsidRDefault="00EE6D64" w:rsidP="00E05FEF">
      <w:pPr>
        <w:numPr>
          <w:ilvl w:val="0"/>
          <w:numId w:val="18"/>
        </w:numPr>
        <w:ind w:left="780" w:right="180"/>
        <w:contextualSpacing/>
        <w:jc w:val="both"/>
        <w:rPr>
          <w:rFonts w:cstheme="minorHAnsi"/>
          <w:color w:val="000000"/>
          <w:sz w:val="24"/>
          <w:szCs w:val="24"/>
          <w:lang w:val="ru-RU"/>
        </w:rPr>
      </w:pPr>
      <w:r w:rsidRPr="00E05FEF">
        <w:rPr>
          <w:rFonts w:cstheme="minorHAnsi"/>
          <w:color w:val="000000"/>
          <w:sz w:val="24"/>
          <w:szCs w:val="24"/>
          <w:lang w:val="ru-RU"/>
        </w:rPr>
        <w:t>модульных форм организации образовательной деятельности;</w:t>
      </w:r>
    </w:p>
    <w:p w:rsidR="008F0631" w:rsidRPr="00E05FEF" w:rsidRDefault="00EE6D64" w:rsidP="00E05FEF">
      <w:pPr>
        <w:numPr>
          <w:ilvl w:val="0"/>
          <w:numId w:val="18"/>
        </w:numPr>
        <w:ind w:left="780" w:right="180"/>
        <w:contextualSpacing/>
        <w:jc w:val="both"/>
        <w:rPr>
          <w:rFonts w:cstheme="minorHAnsi"/>
          <w:color w:val="000000"/>
          <w:sz w:val="24"/>
          <w:szCs w:val="24"/>
          <w:lang w:val="ru-RU"/>
        </w:rPr>
      </w:pPr>
      <w:r w:rsidRPr="00E05FEF">
        <w:rPr>
          <w:rFonts w:cstheme="minorHAnsi"/>
          <w:color w:val="000000"/>
          <w:sz w:val="24"/>
          <w:szCs w:val="24"/>
          <w:lang w:val="ru-RU"/>
        </w:rPr>
        <w:t xml:space="preserve">сетевых форм организации образовательной деятельности; </w:t>
      </w:r>
    </w:p>
    <w:p w:rsidR="008F0631" w:rsidRPr="00E05FEF" w:rsidRDefault="00EE6D64" w:rsidP="00E05FEF">
      <w:pPr>
        <w:numPr>
          <w:ilvl w:val="0"/>
          <w:numId w:val="18"/>
        </w:numPr>
        <w:ind w:left="780" w:right="180"/>
        <w:contextualSpacing/>
        <w:jc w:val="both"/>
        <w:rPr>
          <w:rFonts w:cstheme="minorHAnsi"/>
          <w:color w:val="000000"/>
          <w:sz w:val="24"/>
          <w:szCs w:val="24"/>
        </w:rPr>
      </w:pPr>
      <w:r w:rsidRPr="00E05FEF">
        <w:rPr>
          <w:rFonts w:cstheme="minorHAnsi"/>
          <w:color w:val="000000"/>
          <w:sz w:val="24"/>
          <w:szCs w:val="24"/>
        </w:rPr>
        <w:t xml:space="preserve">электронного обучения; </w:t>
      </w:r>
    </w:p>
    <w:p w:rsidR="008F0631" w:rsidRPr="00E05FEF" w:rsidRDefault="00EE6D64" w:rsidP="00E05FEF">
      <w:pPr>
        <w:numPr>
          <w:ilvl w:val="0"/>
          <w:numId w:val="18"/>
        </w:numPr>
        <w:ind w:left="780" w:right="180"/>
        <w:jc w:val="both"/>
        <w:rPr>
          <w:rFonts w:cstheme="minorHAnsi"/>
          <w:color w:val="000000"/>
          <w:sz w:val="24"/>
          <w:szCs w:val="24"/>
        </w:rPr>
      </w:pPr>
      <w:r w:rsidRPr="00E05FEF">
        <w:rPr>
          <w:rFonts w:cstheme="minorHAnsi"/>
          <w:color w:val="000000"/>
          <w:sz w:val="24"/>
          <w:szCs w:val="24"/>
        </w:rPr>
        <w:t>различных форм внеурочной деятельности.</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6.5. При реализации рабочих программ не допускается:</w:t>
      </w:r>
    </w:p>
    <w:p w:rsidR="008F0631" w:rsidRPr="00E05FEF" w:rsidRDefault="00EE6D64" w:rsidP="00E05FEF">
      <w:pPr>
        <w:numPr>
          <w:ilvl w:val="0"/>
          <w:numId w:val="19"/>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сокращение запланированной практической части (контрольные, практические, лабораторные работы и др.);</w:t>
      </w:r>
    </w:p>
    <w:p w:rsidR="008F0631" w:rsidRPr="00E05FEF" w:rsidRDefault="00EE6D64" w:rsidP="00E05FEF">
      <w:pPr>
        <w:numPr>
          <w:ilvl w:val="0"/>
          <w:numId w:val="19"/>
        </w:numPr>
        <w:ind w:left="780" w:right="180"/>
        <w:jc w:val="both"/>
        <w:rPr>
          <w:rFonts w:cstheme="minorHAnsi"/>
          <w:color w:val="000000"/>
          <w:sz w:val="24"/>
          <w:szCs w:val="24"/>
          <w:lang w:val="ru-RU"/>
        </w:rPr>
      </w:pPr>
      <w:r w:rsidRPr="00E05FEF">
        <w:rPr>
          <w:rFonts w:cstheme="minorHAnsi"/>
          <w:color w:val="000000"/>
          <w:sz w:val="24"/>
          <w:szCs w:val="24"/>
          <w:lang w:val="ru-RU"/>
        </w:rPr>
        <w:t>сокращение объема времени на изучение учебного предмета (курса, модуля).</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8F0631" w:rsidRPr="00E05FEF" w:rsidRDefault="00EE6D64" w:rsidP="00E05FEF">
      <w:pPr>
        <w:jc w:val="both"/>
        <w:rPr>
          <w:rFonts w:cstheme="minorHAnsi"/>
          <w:color w:val="000000"/>
          <w:sz w:val="24"/>
          <w:szCs w:val="24"/>
          <w:lang w:val="ru-RU"/>
        </w:rPr>
      </w:pPr>
      <w:r w:rsidRPr="00E05FEF">
        <w:rPr>
          <w:rFonts w:cstheme="minorHAnsi"/>
          <w:b/>
          <w:bCs/>
          <w:color w:val="000000"/>
          <w:sz w:val="24"/>
          <w:szCs w:val="24"/>
          <w:lang w:val="ru-RU"/>
        </w:rPr>
        <w:t xml:space="preserve">7. Контроль за реализацией рабочих программ </w:t>
      </w:r>
    </w:p>
    <w:p w:rsidR="008F0631" w:rsidRPr="00E05FEF" w:rsidRDefault="00EE6D64" w:rsidP="00E05FEF">
      <w:pPr>
        <w:jc w:val="both"/>
        <w:rPr>
          <w:rFonts w:cstheme="minorHAnsi"/>
          <w:color w:val="000000"/>
          <w:sz w:val="24"/>
          <w:szCs w:val="24"/>
          <w:lang w:val="ru-RU"/>
        </w:rPr>
      </w:pPr>
      <w:r w:rsidRPr="00E05FEF">
        <w:rPr>
          <w:rFonts w:cstheme="minorHAnsi"/>
          <w:color w:val="000000"/>
          <w:sz w:val="24"/>
          <w:szCs w:val="24"/>
          <w:lang w:val="ru-RU"/>
        </w:rPr>
        <w:t>7.1. Контроль реализации рабочих программ производится по окончании каждого учебного периода.</w:t>
      </w:r>
    </w:p>
    <w:p w:rsidR="008F0631" w:rsidRPr="00E05FEF" w:rsidRDefault="00EE6D64" w:rsidP="00E05FEF">
      <w:pPr>
        <w:jc w:val="both"/>
        <w:rPr>
          <w:rFonts w:cstheme="minorHAnsi"/>
          <w:color w:val="000000"/>
          <w:sz w:val="24"/>
          <w:szCs w:val="24"/>
        </w:rPr>
      </w:pPr>
      <w:r w:rsidRPr="00E05FEF">
        <w:rPr>
          <w:rFonts w:cstheme="minorHAnsi"/>
          <w:color w:val="000000"/>
          <w:sz w:val="24"/>
          <w:szCs w:val="24"/>
        </w:rPr>
        <w:t>7.2. Этапы контроля:</w:t>
      </w:r>
    </w:p>
    <w:p w:rsidR="008F0631" w:rsidRPr="00E05FEF" w:rsidRDefault="00EE6D64" w:rsidP="00E05FEF">
      <w:pPr>
        <w:numPr>
          <w:ilvl w:val="0"/>
          <w:numId w:val="20"/>
        </w:numPr>
        <w:ind w:left="780" w:right="180"/>
        <w:contextualSpacing/>
        <w:jc w:val="both"/>
        <w:rPr>
          <w:rFonts w:cstheme="minorHAnsi"/>
          <w:color w:val="000000"/>
          <w:sz w:val="24"/>
          <w:szCs w:val="24"/>
          <w:lang w:val="ru-RU"/>
        </w:rPr>
      </w:pPr>
      <w:r w:rsidRPr="00E05FEF">
        <w:rPr>
          <w:rFonts w:cstheme="minorHAnsi"/>
          <w:color w:val="000000"/>
          <w:sz w:val="24"/>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8F0631" w:rsidRPr="00E05FEF" w:rsidRDefault="00EE6D64" w:rsidP="00E05FEF">
      <w:pPr>
        <w:numPr>
          <w:ilvl w:val="0"/>
          <w:numId w:val="20"/>
        </w:numPr>
        <w:ind w:left="780" w:right="180"/>
        <w:contextualSpacing/>
        <w:jc w:val="both"/>
        <w:rPr>
          <w:rFonts w:cstheme="minorHAnsi"/>
          <w:color w:val="000000"/>
          <w:sz w:val="24"/>
          <w:szCs w:val="24"/>
          <w:lang w:val="ru-RU"/>
        </w:rPr>
      </w:pPr>
      <w:r w:rsidRPr="00E05FEF">
        <w:rPr>
          <w:rFonts w:cstheme="minorHAnsi"/>
          <w:color w:val="000000"/>
          <w:sz w:val="24"/>
          <w:szCs w:val="24"/>
          <w:lang w:val="ru-RU"/>
        </w:rPr>
        <w:t>результаты контроля по итогам четверти рассматриваются на совещании при директоре по итогам каждого учебного периода;</w:t>
      </w:r>
    </w:p>
    <w:p w:rsidR="008F0631" w:rsidRPr="00E05FEF" w:rsidRDefault="00EE6D64" w:rsidP="00E05FEF">
      <w:pPr>
        <w:numPr>
          <w:ilvl w:val="0"/>
          <w:numId w:val="20"/>
        </w:numPr>
        <w:ind w:left="780" w:right="180"/>
        <w:jc w:val="both"/>
        <w:rPr>
          <w:rFonts w:cstheme="minorHAnsi"/>
          <w:color w:val="000000"/>
          <w:sz w:val="24"/>
          <w:szCs w:val="24"/>
          <w:lang w:val="ru-RU"/>
        </w:rPr>
      </w:pPr>
      <w:r w:rsidRPr="00E05FEF">
        <w:rPr>
          <w:rFonts w:cstheme="minorHAnsi"/>
          <w:color w:val="000000"/>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sectPr w:rsidR="008F0631" w:rsidRPr="00E05FEF" w:rsidSect="007A262D">
      <w:headerReference w:type="default" r:id="rId7"/>
      <w:pgSz w:w="11907" w:h="16839"/>
      <w:pgMar w:top="567" w:right="567" w:bottom="56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A6" w:rsidRDefault="00E031A6" w:rsidP="007A262D">
      <w:pPr>
        <w:spacing w:before="0" w:after="0"/>
      </w:pPr>
      <w:r>
        <w:separator/>
      </w:r>
    </w:p>
  </w:endnote>
  <w:endnote w:type="continuationSeparator" w:id="0">
    <w:p w:rsidR="00E031A6" w:rsidRDefault="00E031A6" w:rsidP="007A26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A6" w:rsidRDefault="00E031A6" w:rsidP="007A262D">
      <w:pPr>
        <w:spacing w:before="0" w:after="0"/>
      </w:pPr>
      <w:r>
        <w:separator/>
      </w:r>
    </w:p>
  </w:footnote>
  <w:footnote w:type="continuationSeparator" w:id="0">
    <w:p w:rsidR="00E031A6" w:rsidRDefault="00E031A6" w:rsidP="007A26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124062"/>
      <w:docPartObj>
        <w:docPartGallery w:val="Page Numbers (Top of Page)"/>
        <w:docPartUnique/>
      </w:docPartObj>
    </w:sdtPr>
    <w:sdtEndPr/>
    <w:sdtContent>
      <w:p w:rsidR="007A262D" w:rsidRDefault="007A262D">
        <w:pPr>
          <w:pStyle w:val="a3"/>
          <w:jc w:val="center"/>
        </w:pPr>
        <w:r>
          <w:fldChar w:fldCharType="begin"/>
        </w:r>
        <w:r>
          <w:instrText>PAGE   \* MERGEFORMAT</w:instrText>
        </w:r>
        <w:r>
          <w:fldChar w:fldCharType="separate"/>
        </w:r>
        <w:r w:rsidR="002A6A63" w:rsidRPr="002A6A63">
          <w:rPr>
            <w:noProof/>
            <w:lang w:val="ru-RU"/>
          </w:rPr>
          <w:t>8</w:t>
        </w:r>
        <w:r>
          <w:fldChar w:fldCharType="end"/>
        </w:r>
      </w:p>
    </w:sdtContent>
  </w:sdt>
  <w:p w:rsidR="007A262D" w:rsidRDefault="007A26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4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838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65F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044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05B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274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27D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87C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D4E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87D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E3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721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20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D2F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052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D46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3502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12F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578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E3F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5"/>
  </w:num>
  <w:num w:numId="4">
    <w:abstractNumId w:val="3"/>
  </w:num>
  <w:num w:numId="5">
    <w:abstractNumId w:val="12"/>
  </w:num>
  <w:num w:numId="6">
    <w:abstractNumId w:val="16"/>
  </w:num>
  <w:num w:numId="7">
    <w:abstractNumId w:val="8"/>
  </w:num>
  <w:num w:numId="8">
    <w:abstractNumId w:val="0"/>
  </w:num>
  <w:num w:numId="9">
    <w:abstractNumId w:val="13"/>
  </w:num>
  <w:num w:numId="10">
    <w:abstractNumId w:val="15"/>
  </w:num>
  <w:num w:numId="11">
    <w:abstractNumId w:val="10"/>
  </w:num>
  <w:num w:numId="12">
    <w:abstractNumId w:val="14"/>
  </w:num>
  <w:num w:numId="13">
    <w:abstractNumId w:val="18"/>
  </w:num>
  <w:num w:numId="14">
    <w:abstractNumId w:val="19"/>
  </w:num>
  <w:num w:numId="15">
    <w:abstractNumId w:val="2"/>
  </w:num>
  <w:num w:numId="16">
    <w:abstractNumId w:val="17"/>
  </w:num>
  <w:num w:numId="17">
    <w:abstractNumId w:val="4"/>
  </w:num>
  <w:num w:numId="18">
    <w:abstractNumId w:val="6"/>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95214"/>
    <w:rsid w:val="002A6A63"/>
    <w:rsid w:val="002D33B1"/>
    <w:rsid w:val="002D3591"/>
    <w:rsid w:val="003514A0"/>
    <w:rsid w:val="004F7E17"/>
    <w:rsid w:val="005A05CE"/>
    <w:rsid w:val="00653AF6"/>
    <w:rsid w:val="007A262D"/>
    <w:rsid w:val="008F0631"/>
    <w:rsid w:val="00A03B42"/>
    <w:rsid w:val="00B73A5A"/>
    <w:rsid w:val="00C14D0E"/>
    <w:rsid w:val="00E031A6"/>
    <w:rsid w:val="00E05FEF"/>
    <w:rsid w:val="00E438A1"/>
    <w:rsid w:val="00EE6D64"/>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4600"/>
  <w15:docId w15:val="{E7376119-0A2C-42A0-BBF6-8AE19611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13NormDOC-txt">
    <w:name w:val="13NormDOC-txt"/>
    <w:basedOn w:val="a"/>
    <w:uiPriority w:val="99"/>
    <w:rsid w:val="00E05FEF"/>
    <w:pPr>
      <w:autoSpaceDE w:val="0"/>
      <w:autoSpaceDN w:val="0"/>
      <w:adjustRightInd w:val="0"/>
      <w:spacing w:before="113" w:beforeAutospacing="0" w:after="0" w:afterAutospacing="0" w:line="220" w:lineRule="atLeast"/>
      <w:jc w:val="both"/>
    </w:pPr>
    <w:rPr>
      <w:rFonts w:ascii="TextBookC" w:hAnsi="TextBookC" w:cs="TextBookC"/>
      <w:color w:val="000000"/>
      <w:spacing w:val="-2"/>
      <w:sz w:val="18"/>
      <w:szCs w:val="18"/>
      <w:u w:color="000000"/>
      <w:lang w:val="ru-RU"/>
    </w:rPr>
  </w:style>
  <w:style w:type="character" w:customStyle="1" w:styleId="propis">
    <w:name w:val="propis"/>
    <w:uiPriority w:val="99"/>
    <w:rsid w:val="00E05FEF"/>
    <w:rPr>
      <w:rFonts w:ascii="CenturySchlbkCyr" w:hAnsi="CenturySchlbkCyr" w:cs="CenturySchlbkCyr" w:hint="default"/>
      <w:i/>
      <w:iCs/>
      <w:strike w:val="0"/>
      <w:dstrike w:val="0"/>
      <w:sz w:val="22"/>
      <w:szCs w:val="22"/>
      <w:u w:val="none"/>
      <w:effect w:val="none"/>
    </w:rPr>
  </w:style>
  <w:style w:type="paragraph" w:styleId="a3">
    <w:name w:val="header"/>
    <w:basedOn w:val="a"/>
    <w:link w:val="a4"/>
    <w:uiPriority w:val="99"/>
    <w:unhideWhenUsed/>
    <w:rsid w:val="007A262D"/>
    <w:pPr>
      <w:tabs>
        <w:tab w:val="center" w:pos="4677"/>
        <w:tab w:val="right" w:pos="9355"/>
      </w:tabs>
      <w:spacing w:before="0" w:after="0"/>
    </w:pPr>
  </w:style>
  <w:style w:type="character" w:customStyle="1" w:styleId="a4">
    <w:name w:val="Верхний колонтитул Знак"/>
    <w:basedOn w:val="a0"/>
    <w:link w:val="a3"/>
    <w:uiPriority w:val="99"/>
    <w:rsid w:val="007A262D"/>
  </w:style>
  <w:style w:type="paragraph" w:styleId="a5">
    <w:name w:val="footer"/>
    <w:basedOn w:val="a"/>
    <w:link w:val="a6"/>
    <w:uiPriority w:val="99"/>
    <w:unhideWhenUsed/>
    <w:rsid w:val="007A262D"/>
    <w:pPr>
      <w:tabs>
        <w:tab w:val="center" w:pos="4677"/>
        <w:tab w:val="right" w:pos="9355"/>
      </w:tabs>
      <w:spacing w:before="0" w:after="0"/>
    </w:pPr>
  </w:style>
  <w:style w:type="character" w:customStyle="1" w:styleId="a6">
    <w:name w:val="Нижний колонтитул Знак"/>
    <w:basedOn w:val="a0"/>
    <w:link w:val="a5"/>
    <w:uiPriority w:val="99"/>
    <w:rsid w:val="007A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irina</cp:lastModifiedBy>
  <cp:revision>6</cp:revision>
  <dcterms:created xsi:type="dcterms:W3CDTF">2011-11-02T04:15:00Z</dcterms:created>
  <dcterms:modified xsi:type="dcterms:W3CDTF">2023-09-28T19:16:00Z</dcterms:modified>
</cp:coreProperties>
</file>